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0B8BAA6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772B4B">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 xml:space="preserve">年　</w:t>
      </w:r>
      <w:r w:rsidR="00D74A11">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3672C33C"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772B4B">
        <w:rPr>
          <w:rFonts w:hAnsi="Times New Roman" w:hint="eastAsia"/>
          <w:snapToGrid w:val="0"/>
          <w:spacing w:val="10"/>
          <w:kern w:val="0"/>
          <w:sz w:val="21"/>
          <w:szCs w:val="20"/>
        </w:rPr>
        <w:t>浅　沼　秀　一</w:t>
      </w:r>
      <w:r>
        <w:rPr>
          <w:rFonts w:hAnsi="Times New Roman" w:hint="eastAsia"/>
          <w:snapToGrid w:val="0"/>
          <w:spacing w:val="10"/>
          <w:kern w:val="0"/>
          <w:sz w:val="21"/>
          <w:szCs w:val="20"/>
        </w:rPr>
        <w:t xml:space="preserve">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4EB7ED5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72B4B">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D8698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0C08BC">
        <w:rPr>
          <w:rFonts w:hAnsi="Times New Roman" w:hint="eastAsia"/>
          <w:snapToGrid w:val="0"/>
          <w:spacing w:val="10"/>
          <w:kern w:val="0"/>
          <w:sz w:val="21"/>
          <w:szCs w:val="20"/>
        </w:rPr>
        <w:t>29</w:t>
      </w:r>
      <w:r w:rsidR="000D70DA" w:rsidRPr="004E5A33">
        <w:rPr>
          <w:rFonts w:hAnsi="Times New Roman" w:hint="eastAsia"/>
          <w:snapToGrid w:val="0"/>
          <w:spacing w:val="10"/>
          <w:kern w:val="0"/>
          <w:sz w:val="21"/>
          <w:szCs w:val="20"/>
        </w:rPr>
        <w:t>日付けで公告のあった</w:t>
      </w:r>
      <w:r w:rsidR="00D33575">
        <w:rPr>
          <w:rFonts w:hAnsi="Times New Roman" w:hint="eastAsia"/>
          <w:snapToGrid w:val="0"/>
          <w:spacing w:val="10"/>
          <w:kern w:val="0"/>
          <w:sz w:val="21"/>
          <w:szCs w:val="20"/>
        </w:rPr>
        <w:t>物品の買入れ等</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40869F59" w:rsidR="00617AE0" w:rsidRPr="004E5A33" w:rsidRDefault="00F36CA6" w:rsidP="00676F15">
            <w:pPr>
              <w:rPr>
                <w:rFonts w:hAnsi="ＭＳ 明朝"/>
              </w:rPr>
            </w:pPr>
            <w:r>
              <w:rPr>
                <w:rFonts w:hAnsi="ＭＳ 明朝" w:hint="eastAsia"/>
              </w:rPr>
              <w:t>鴨助堰外草刈等業務委託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7DF133"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D74A11">
                                    <w:rPr>
                                      <w:rFonts w:hint="eastAsia"/>
                                    </w:rPr>
                                    <w:t>８</w:t>
                                  </w:r>
                                  <w:r w:rsidR="0038568F">
                                    <w:rPr>
                                      <w:rFonts w:hint="eastAsia"/>
                                    </w:rPr>
                                    <w:t>・</w:t>
                                  </w:r>
                                  <w:r w:rsidR="00D74A11">
                                    <w:rPr>
                                      <w:rFonts w:hint="eastAsia"/>
                                    </w:rPr>
                                    <w:t>９</w:t>
                                  </w:r>
                                  <w:r w:rsidR="00AB3F0C" w:rsidRPr="00AB3F0C">
                                    <w:rPr>
                                      <w:rFonts w:hint="eastAsia"/>
                                    </w:rPr>
                                    <w:t>年度盛岡市上下水道局</w:t>
                                  </w:r>
                                  <w:r w:rsidR="00F26C6D">
                                    <w:rPr>
                                      <w:rFonts w:hint="eastAsia"/>
                                    </w:rPr>
                                    <w:t>の物品買入れ等</w:t>
                                  </w:r>
                                  <w:r w:rsidR="00AB3F0C" w:rsidRPr="00AB3F0C">
                                    <w:rPr>
                                      <w:rFonts w:hint="eastAsia"/>
                                    </w:rPr>
                                    <w:t>競争入札参加資格者で、「</w:t>
                                  </w:r>
                                  <w:r w:rsidR="00F26C6D">
                                    <w:rPr>
                                      <w:rFonts w:hint="eastAsia"/>
                                    </w:rPr>
                                    <w:t>保守</w:t>
                                  </w:r>
                                  <w:r w:rsidR="00313D97">
                                    <w:rPr>
                                      <w:rFonts w:hint="eastAsia"/>
                                    </w:rPr>
                                    <w:t>・</w:t>
                                  </w:r>
                                  <w:r w:rsidR="00F26C6D">
                                    <w:rPr>
                                      <w:rFonts w:hint="eastAsia"/>
                                    </w:rPr>
                                    <w:t>点検</w:t>
                                  </w:r>
                                  <w:r w:rsidR="00313D97">
                                    <w:rPr>
                                      <w:rFonts w:hint="eastAsia"/>
                                    </w:rPr>
                                    <w:t>・</w:t>
                                  </w:r>
                                  <w:r w:rsidR="00F26C6D">
                                    <w:rPr>
                                      <w:rFonts w:hint="eastAsia"/>
                                    </w:rPr>
                                    <w:t>管理－植栽・庭園管理</w:t>
                                  </w:r>
                                  <w:r w:rsidR="00AB3F0C" w:rsidRPr="00AB3F0C">
                                    <w:rPr>
                                      <w:rFonts w:hint="eastAsia"/>
                                    </w:rPr>
                                    <w:t>」の資格を</w:t>
                                  </w:r>
                                  <w:r w:rsidR="00F26C6D">
                                    <w:rPr>
                                      <w:rFonts w:hint="eastAsia"/>
                                    </w:rPr>
                                    <w:t>有し、盛岡市内に本社を有する</w:t>
                                  </w:r>
                                  <w:r w:rsidR="00AB3F0C" w:rsidRPr="00AB3F0C">
                                    <w:rPr>
                                      <w:rFonts w:hint="eastAsia"/>
                                    </w:rPr>
                                    <w:t>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7DF133"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D74A11">
                              <w:rPr>
                                <w:rFonts w:hint="eastAsia"/>
                              </w:rPr>
                              <w:t>８</w:t>
                            </w:r>
                            <w:r w:rsidR="0038568F">
                              <w:rPr>
                                <w:rFonts w:hint="eastAsia"/>
                              </w:rPr>
                              <w:t>・</w:t>
                            </w:r>
                            <w:r w:rsidR="00D74A11">
                              <w:rPr>
                                <w:rFonts w:hint="eastAsia"/>
                              </w:rPr>
                              <w:t>９</w:t>
                            </w:r>
                            <w:r w:rsidR="00AB3F0C" w:rsidRPr="00AB3F0C">
                              <w:rPr>
                                <w:rFonts w:hint="eastAsia"/>
                              </w:rPr>
                              <w:t>年度盛岡市上下水道局</w:t>
                            </w:r>
                            <w:r w:rsidR="00F26C6D">
                              <w:rPr>
                                <w:rFonts w:hint="eastAsia"/>
                              </w:rPr>
                              <w:t>の物品買入れ等</w:t>
                            </w:r>
                            <w:r w:rsidR="00AB3F0C" w:rsidRPr="00AB3F0C">
                              <w:rPr>
                                <w:rFonts w:hint="eastAsia"/>
                              </w:rPr>
                              <w:t>競争入札参加資格者で、「</w:t>
                            </w:r>
                            <w:r w:rsidR="00F26C6D">
                              <w:rPr>
                                <w:rFonts w:hint="eastAsia"/>
                              </w:rPr>
                              <w:t>保守</w:t>
                            </w:r>
                            <w:r w:rsidR="00313D97">
                              <w:rPr>
                                <w:rFonts w:hint="eastAsia"/>
                              </w:rPr>
                              <w:t>・</w:t>
                            </w:r>
                            <w:r w:rsidR="00F26C6D">
                              <w:rPr>
                                <w:rFonts w:hint="eastAsia"/>
                              </w:rPr>
                              <w:t>点検</w:t>
                            </w:r>
                            <w:r w:rsidR="00313D97">
                              <w:rPr>
                                <w:rFonts w:hint="eastAsia"/>
                              </w:rPr>
                              <w:t>・</w:t>
                            </w:r>
                            <w:r w:rsidR="00F26C6D">
                              <w:rPr>
                                <w:rFonts w:hint="eastAsia"/>
                              </w:rPr>
                              <w:t>管理－植栽・庭園管理</w:t>
                            </w:r>
                            <w:r w:rsidR="00AB3F0C" w:rsidRPr="00AB3F0C">
                              <w:rPr>
                                <w:rFonts w:hint="eastAsia"/>
                              </w:rPr>
                              <w:t>」の資格を</w:t>
                            </w:r>
                            <w:r w:rsidR="00F26C6D">
                              <w:rPr>
                                <w:rFonts w:hint="eastAsia"/>
                              </w:rPr>
                              <w:t>有し、盛岡市内に本社を有する</w:t>
                            </w:r>
                            <w:r w:rsidR="00AB3F0C" w:rsidRPr="00AB3F0C">
                              <w:rPr>
                                <w:rFonts w:hint="eastAsia"/>
                              </w:rPr>
                              <w:t>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42DAAA08"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F36CA6">
        <w:rPr>
          <w:rFonts w:asciiTheme="minorEastAsia" w:eastAsiaTheme="minorEastAsia" w:hAnsiTheme="minorEastAsia" w:hint="eastAsia"/>
          <w:sz w:val="24"/>
        </w:rPr>
        <w:t>鴨助堰外草刈等業務委託</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EDD6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5DAA7CED"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sidR="00772B4B">
        <w:rPr>
          <w:rFonts w:asciiTheme="minorEastAsia" w:eastAsiaTheme="minorEastAsia" w:hAnsiTheme="minorEastAsia" w:hint="eastAsia"/>
          <w:sz w:val="24"/>
        </w:rPr>
        <w:t>８</w:t>
      </w:r>
      <w:r w:rsidRPr="00D86984">
        <w:rPr>
          <w:rFonts w:asciiTheme="minorEastAsia" w:eastAsiaTheme="minorEastAsia" w:hAnsiTheme="minorEastAsia" w:hint="eastAsia"/>
          <w:sz w:val="24"/>
        </w:rPr>
        <w:t xml:space="preserve">年　</w:t>
      </w:r>
      <w:r w:rsidR="00D74A11">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D74A11">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786B4B8F"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盛岡市上下水道事業管理者　</w:t>
      </w:r>
      <w:r w:rsidR="00772B4B">
        <w:rPr>
          <w:rFonts w:asciiTheme="minorEastAsia" w:eastAsiaTheme="minorEastAsia" w:hAnsiTheme="minorEastAsia" w:hint="eastAsia"/>
          <w:sz w:val="24"/>
        </w:rPr>
        <w:t>浅　沼　秀　一</w:t>
      </w:r>
      <w:r w:rsidRPr="00D86984">
        <w:rPr>
          <w:rFonts w:asciiTheme="minorEastAsia" w:eastAsiaTheme="minorEastAsia" w:hAnsiTheme="minorEastAsia" w:hint="eastAsia"/>
          <w:sz w:val="24"/>
        </w:rPr>
        <w:t xml:space="preserve">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7110DDDB" w:rsidR="00D86984" w:rsidRPr="00D86984" w:rsidRDefault="00D86984" w:rsidP="00D86984">
      <w:pPr>
        <w:spacing w:line="-299" w:lineRule="auto"/>
        <w:ind w:left="426"/>
        <w:jc w:val="left"/>
        <w:rPr>
          <w:sz w:val="24"/>
        </w:rPr>
      </w:pPr>
      <w:r w:rsidRPr="00D86984">
        <w:rPr>
          <w:rFonts w:hint="eastAsia"/>
          <w:sz w:val="24"/>
        </w:rPr>
        <w:t xml:space="preserve">件　　名　　</w:t>
      </w:r>
      <w:r w:rsidR="00F36CA6">
        <w:rPr>
          <w:rFonts w:hint="eastAsia"/>
          <w:sz w:val="24"/>
        </w:rPr>
        <w:t>鴨助堰外草刈等業務委託</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F1F4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3553B27F"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sidR="00772B4B">
        <w:rPr>
          <w:rFonts w:asciiTheme="minorEastAsia" w:eastAsiaTheme="minorEastAsia" w:hAnsiTheme="minorEastAsia" w:hint="eastAsia"/>
          <w:sz w:val="24"/>
        </w:rPr>
        <w:t>８</w:t>
      </w:r>
      <w:r w:rsidRPr="00D86984">
        <w:rPr>
          <w:rFonts w:asciiTheme="minorEastAsia" w:eastAsiaTheme="minorEastAsia" w:hAnsiTheme="minorEastAsia" w:hint="eastAsia"/>
          <w:sz w:val="24"/>
        </w:rPr>
        <w:t xml:space="preserve">年　</w:t>
      </w:r>
      <w:r w:rsidR="00D74A11">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D74A11">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593BA4D7" w:rsidR="00D86984" w:rsidRPr="00D86984" w:rsidRDefault="00D86984" w:rsidP="00D86984">
      <w:pPr>
        <w:spacing w:line="-299" w:lineRule="auto"/>
        <w:ind w:firstLineChars="300" w:firstLine="662"/>
        <w:jc w:val="left"/>
        <w:rPr>
          <w:sz w:val="24"/>
        </w:rPr>
      </w:pPr>
      <w:r w:rsidRPr="00D86984">
        <w:rPr>
          <w:rFonts w:hint="eastAsia"/>
          <w:sz w:val="24"/>
        </w:rPr>
        <w:t xml:space="preserve">盛岡市上下水道事業管理者　</w:t>
      </w:r>
      <w:r w:rsidR="00772B4B">
        <w:rPr>
          <w:rFonts w:hint="eastAsia"/>
          <w:sz w:val="24"/>
        </w:rPr>
        <w:t>浅　沼　秀　一</w:t>
      </w:r>
      <w:r w:rsidRPr="00D86984">
        <w:rPr>
          <w:rFonts w:hint="eastAsia"/>
          <w:sz w:val="24"/>
        </w:rPr>
        <w:t xml:space="preserve">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56D1" w14:textId="77777777" w:rsidR="0056328A" w:rsidRDefault="0056328A" w:rsidP="00D116C0">
      <w:r>
        <w:separator/>
      </w:r>
    </w:p>
  </w:endnote>
  <w:endnote w:type="continuationSeparator" w:id="0">
    <w:p w14:paraId="6E6EFC9D" w14:textId="77777777" w:rsidR="0056328A" w:rsidRDefault="0056328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04FF" w14:textId="77777777" w:rsidR="0056328A" w:rsidRDefault="0056328A" w:rsidP="00D116C0">
      <w:r>
        <w:separator/>
      </w:r>
    </w:p>
  </w:footnote>
  <w:footnote w:type="continuationSeparator" w:id="0">
    <w:p w14:paraId="71D610EC" w14:textId="77777777" w:rsidR="0056328A" w:rsidRDefault="0056328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9696758">
    <w:abstractNumId w:val="2"/>
  </w:num>
  <w:num w:numId="2" w16cid:durableId="1907761963">
    <w:abstractNumId w:val="4"/>
  </w:num>
  <w:num w:numId="3" w16cid:durableId="1136724309">
    <w:abstractNumId w:val="7"/>
  </w:num>
  <w:num w:numId="4" w16cid:durableId="426266340">
    <w:abstractNumId w:val="1"/>
  </w:num>
  <w:num w:numId="5" w16cid:durableId="1245650607">
    <w:abstractNumId w:val="0"/>
  </w:num>
  <w:num w:numId="6" w16cid:durableId="545140085">
    <w:abstractNumId w:val="6"/>
  </w:num>
  <w:num w:numId="7" w16cid:durableId="689642379">
    <w:abstractNumId w:val="3"/>
  </w:num>
  <w:num w:numId="8" w16cid:durableId="617487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C08BC"/>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C0B83"/>
    <w:rsid w:val="004D3067"/>
    <w:rsid w:val="004D56E5"/>
    <w:rsid w:val="004E5A33"/>
    <w:rsid w:val="004E5C57"/>
    <w:rsid w:val="00501F36"/>
    <w:rsid w:val="00520C30"/>
    <w:rsid w:val="00524238"/>
    <w:rsid w:val="00526050"/>
    <w:rsid w:val="0056328A"/>
    <w:rsid w:val="00587719"/>
    <w:rsid w:val="005922AF"/>
    <w:rsid w:val="005A5DDD"/>
    <w:rsid w:val="005C65ED"/>
    <w:rsid w:val="005D0649"/>
    <w:rsid w:val="005E535E"/>
    <w:rsid w:val="005E65E0"/>
    <w:rsid w:val="005F163A"/>
    <w:rsid w:val="005F7A43"/>
    <w:rsid w:val="00613FC0"/>
    <w:rsid w:val="00617AE0"/>
    <w:rsid w:val="006351A2"/>
    <w:rsid w:val="006426CC"/>
    <w:rsid w:val="006657FA"/>
    <w:rsid w:val="006753FD"/>
    <w:rsid w:val="00676F15"/>
    <w:rsid w:val="00682081"/>
    <w:rsid w:val="00693EA1"/>
    <w:rsid w:val="006B66B5"/>
    <w:rsid w:val="006E2059"/>
    <w:rsid w:val="00710F79"/>
    <w:rsid w:val="00711625"/>
    <w:rsid w:val="00717AAC"/>
    <w:rsid w:val="00737346"/>
    <w:rsid w:val="00741812"/>
    <w:rsid w:val="00745F7F"/>
    <w:rsid w:val="007465CA"/>
    <w:rsid w:val="00750CBA"/>
    <w:rsid w:val="00772B4B"/>
    <w:rsid w:val="007A0DF5"/>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33575"/>
    <w:rsid w:val="00D40B69"/>
    <w:rsid w:val="00D5266D"/>
    <w:rsid w:val="00D52688"/>
    <w:rsid w:val="00D53462"/>
    <w:rsid w:val="00D74A11"/>
    <w:rsid w:val="00D80647"/>
    <w:rsid w:val="00D86984"/>
    <w:rsid w:val="00D93E6C"/>
    <w:rsid w:val="00DA0FB9"/>
    <w:rsid w:val="00DB35EA"/>
    <w:rsid w:val="00DC0C27"/>
    <w:rsid w:val="00DC2FC0"/>
    <w:rsid w:val="00DD06C0"/>
    <w:rsid w:val="00DE3DFE"/>
    <w:rsid w:val="00DE4631"/>
    <w:rsid w:val="00DF18CF"/>
    <w:rsid w:val="00E536B2"/>
    <w:rsid w:val="00E573CE"/>
    <w:rsid w:val="00E610EF"/>
    <w:rsid w:val="00E754C4"/>
    <w:rsid w:val="00EB56E3"/>
    <w:rsid w:val="00ED4751"/>
    <w:rsid w:val="00ED69AE"/>
    <w:rsid w:val="00EF2398"/>
    <w:rsid w:val="00EF5DB5"/>
    <w:rsid w:val="00EF7D53"/>
    <w:rsid w:val="00F13444"/>
    <w:rsid w:val="00F26C6D"/>
    <w:rsid w:val="00F36CA6"/>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15:docId w15:val="{813AC952-BFA8-482A-A906-C7A33DEE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雅彦</dc:creator>
  <cp:lastModifiedBy>伊藤　雅彦</cp:lastModifiedBy>
  <cp:revision>4</cp:revision>
  <dcterms:created xsi:type="dcterms:W3CDTF">2026-05-21T06:47:00Z</dcterms:created>
  <dcterms:modified xsi:type="dcterms:W3CDTF">2026-05-29T00:33:00Z</dcterms:modified>
</cp:coreProperties>
</file>