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B9A3" w14:textId="5ADAD3B7" w:rsidR="00491D44" w:rsidRPr="00562CB4" w:rsidRDefault="00491D44" w:rsidP="00491D44">
      <w:pPr>
        <w:jc w:val="center"/>
        <w:rPr>
          <w:rFonts w:ascii="Meiryo UI" w:eastAsia="Meiryo UI" w:hAnsi="Meiryo UI" w:cs="ＭＳ Ｐゴシック"/>
          <w:color w:val="000000"/>
          <w:kern w:val="0"/>
          <w:sz w:val="20"/>
          <w:szCs w:val="20"/>
        </w:rPr>
      </w:pPr>
      <w:r w:rsidRPr="00562CB4">
        <w:rPr>
          <w:rFonts w:ascii="Meiryo UI" w:eastAsia="Meiryo UI" w:hAnsi="Meiryo UI" w:cs="ＭＳ 明朝" w:hint="eastAsia"/>
          <w:bCs/>
          <w:sz w:val="20"/>
        </w:rPr>
        <w:t>（</w:t>
      </w:r>
      <w:r w:rsidRPr="00562CB4">
        <w:rPr>
          <w:rFonts w:ascii="Meiryo UI" w:eastAsia="Meiryo UI" w:hAnsi="Meiryo UI" w:cs="ＭＳ Ｐゴシック" w:hint="eastAsia"/>
          <w:color w:val="000000"/>
          <w:kern w:val="0"/>
          <w:sz w:val="20"/>
          <w:szCs w:val="20"/>
        </w:rPr>
        <w:t>施工管理</w:t>
      </w:r>
      <w:r w:rsidRPr="00562CB4">
        <w:rPr>
          <w:rFonts w:ascii="Meiryo UI" w:eastAsia="Meiryo UI" w:hAnsi="Meiryo UI" w:cs="ＭＳ 明朝" w:hint="eastAsia"/>
          <w:bCs/>
          <w:sz w:val="20"/>
        </w:rPr>
        <w:t>のサンプル)</w:t>
      </w:r>
    </w:p>
    <w:p w14:paraId="7E677C0D" w14:textId="77777777" w:rsidR="00491D44" w:rsidRPr="00562CB4" w:rsidRDefault="00491D44" w:rsidP="00491D44">
      <w:pPr>
        <w:jc w:val="center"/>
        <w:rPr>
          <w:rFonts w:ascii="Meiryo UI" w:eastAsia="Meiryo UI" w:hAnsi="Meiryo UI" w:cs="ＭＳ ゴシック"/>
          <w:bCs/>
          <w:sz w:val="28"/>
          <w:szCs w:val="28"/>
        </w:rPr>
      </w:pPr>
      <w:r w:rsidRPr="00562CB4">
        <w:rPr>
          <w:rFonts w:ascii="Meiryo UI" w:eastAsia="Meiryo UI" w:hAnsi="Meiryo UI" w:cs="ＭＳ ゴシック" w:hint="eastAsia"/>
          <w:bCs/>
          <w:sz w:val="28"/>
          <w:szCs w:val="28"/>
        </w:rPr>
        <w:t>職 務 経 歴 書</w:t>
      </w:r>
    </w:p>
    <w:p w14:paraId="3D7EC2D7" w14:textId="77777777" w:rsidR="0030475C" w:rsidRPr="00562CB4" w:rsidRDefault="005C0DB3" w:rsidP="0061461A">
      <w:pPr>
        <w:jc w:val="right"/>
        <w:rPr>
          <w:rFonts w:ascii="Meiryo UI" w:eastAsia="Meiryo UI" w:hAnsi="Meiryo UI" w:cs="ＭＳ 明朝"/>
          <w:bCs/>
          <w:sz w:val="20"/>
          <w:szCs w:val="20"/>
        </w:rPr>
      </w:pPr>
      <w:r w:rsidRPr="00562CB4">
        <w:rPr>
          <w:rFonts w:ascii="Meiryo UI" w:eastAsia="Meiryo UI" w:hAnsi="Meiryo UI" w:cs="ＭＳ 明朝" w:hint="eastAsia"/>
          <w:bCs/>
          <w:sz w:val="20"/>
          <w:szCs w:val="20"/>
        </w:rPr>
        <w:t>20</w:t>
      </w:r>
      <w:r w:rsidR="00FF77D9" w:rsidRPr="00562CB4">
        <w:rPr>
          <w:rFonts w:ascii="Meiryo UI" w:eastAsia="Meiryo UI" w:hAnsi="Meiryo UI" w:cs="ＭＳ 明朝" w:hint="eastAsia"/>
          <w:bCs/>
          <w:sz w:val="20"/>
          <w:szCs w:val="20"/>
        </w:rPr>
        <w:t>xx</w:t>
      </w:r>
      <w:r w:rsidRPr="00562CB4">
        <w:rPr>
          <w:rFonts w:ascii="Meiryo UI" w:eastAsia="Meiryo UI" w:hAnsi="Meiryo UI" w:cs="ＭＳ 明朝" w:hint="eastAsia"/>
          <w:bCs/>
          <w:sz w:val="20"/>
          <w:szCs w:val="20"/>
        </w:rPr>
        <w:t>年</w:t>
      </w:r>
      <w:r w:rsidR="00FF77D9" w:rsidRPr="00562CB4">
        <w:rPr>
          <w:rFonts w:ascii="Meiryo UI" w:eastAsia="Meiryo UI" w:hAnsi="Meiryo UI" w:cs="ＭＳ 明朝" w:hint="eastAsia"/>
          <w:bCs/>
          <w:sz w:val="20"/>
          <w:szCs w:val="20"/>
        </w:rPr>
        <w:t>xx</w:t>
      </w:r>
      <w:r w:rsidRPr="00562CB4">
        <w:rPr>
          <w:rFonts w:ascii="Meiryo UI" w:eastAsia="Meiryo UI" w:hAnsi="Meiryo UI" w:cs="ＭＳ 明朝" w:hint="eastAsia"/>
          <w:bCs/>
          <w:sz w:val="20"/>
          <w:szCs w:val="20"/>
        </w:rPr>
        <w:t>月</w:t>
      </w:r>
      <w:r w:rsidR="00FF77D9" w:rsidRPr="00562CB4">
        <w:rPr>
          <w:rFonts w:ascii="Meiryo UI" w:eastAsia="Meiryo UI" w:hAnsi="Meiryo UI" w:cs="ＭＳ 明朝" w:hint="eastAsia"/>
          <w:bCs/>
          <w:sz w:val="20"/>
          <w:szCs w:val="20"/>
        </w:rPr>
        <w:t>xx</w:t>
      </w:r>
      <w:r w:rsidRPr="00562CB4">
        <w:rPr>
          <w:rFonts w:ascii="Meiryo UI" w:eastAsia="Meiryo UI" w:hAnsi="Meiryo UI" w:cs="ＭＳ 明朝" w:hint="eastAsia"/>
          <w:bCs/>
          <w:sz w:val="20"/>
          <w:szCs w:val="20"/>
        </w:rPr>
        <w:t>日現在</w:t>
      </w:r>
    </w:p>
    <w:p w14:paraId="43059323" w14:textId="77777777" w:rsidR="008E7DDC" w:rsidRPr="00562CB4" w:rsidRDefault="005C0DB3" w:rsidP="00856075">
      <w:pPr>
        <w:wordWrap w:val="0"/>
        <w:jc w:val="right"/>
        <w:rPr>
          <w:rFonts w:ascii="Meiryo UI" w:eastAsia="Meiryo UI" w:hAnsi="Meiryo UI" w:cs="ＭＳ 明朝"/>
          <w:bCs/>
          <w:sz w:val="20"/>
          <w:szCs w:val="20"/>
          <w:u w:val="single"/>
        </w:rPr>
      </w:pPr>
      <w:r w:rsidRPr="00562CB4">
        <w:rPr>
          <w:rFonts w:ascii="Meiryo UI" w:eastAsia="Meiryo UI" w:hAnsi="Meiryo UI" w:cs="ＭＳ 明朝" w:hint="eastAsia"/>
          <w:bCs/>
          <w:sz w:val="20"/>
          <w:szCs w:val="20"/>
          <w:u w:val="single"/>
        </w:rPr>
        <w:t>氏名　○○ ○○</w:t>
      </w:r>
    </w:p>
    <w:p w14:paraId="47EA882C" w14:textId="77777777" w:rsidR="00856075" w:rsidRPr="00562CB4" w:rsidRDefault="00856075" w:rsidP="00856075">
      <w:pPr>
        <w:jc w:val="right"/>
        <w:rPr>
          <w:rFonts w:ascii="Meiryo UI" w:eastAsia="Meiryo UI" w:hAnsi="Meiryo UI" w:cs="ＭＳ 明朝"/>
          <w:bCs/>
          <w:sz w:val="20"/>
          <w:szCs w:val="20"/>
          <w:u w:val="single"/>
        </w:rPr>
      </w:pPr>
    </w:p>
    <w:p w14:paraId="0B76CD64" w14:textId="77777777" w:rsidR="00023806" w:rsidRDefault="00023806" w:rsidP="00023806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■職務要約</w:t>
      </w:r>
    </w:p>
    <w:p w14:paraId="5D037300" w14:textId="7914AB90" w:rsidR="00E97DD3" w:rsidRDefault="00E97DD3" w:rsidP="00E97DD3">
      <w:pPr>
        <w:rPr>
          <w:rFonts w:ascii="Meiryo UI" w:eastAsia="Meiryo UI" w:hAnsi="Meiryo UI" w:cs="ＭＳ ゴシック"/>
          <w:bCs/>
          <w:sz w:val="20"/>
          <w:szCs w:val="20"/>
        </w:rPr>
      </w:pPr>
      <w:r>
        <w:rPr>
          <w:rFonts w:ascii="Meiryo UI" w:eastAsia="Meiryo UI" w:hAnsi="Meiryo UI" w:cs="ＭＳ ゴシック" w:hint="eastAsia"/>
          <w:bCs/>
          <w:sz w:val="20"/>
          <w:szCs w:val="20"/>
        </w:rPr>
        <w:t>〇〇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大学卒業後、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15年間、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建築施工管理に従事し、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主に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30億～80億円規模の新築工事（オフィスビル、病院等）において、現場代理人および所長代理（次席）としての経験を積んでまいりました。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とくにオフィスビルの新築工事においては、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天候不順によ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って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工程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の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遅延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がありましたが、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工法変更の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立案・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提案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をすることで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リカバリーし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、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工期内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での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竣工を実現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いたしました。他には、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VE/CD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を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提案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することで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数千万円規模のコスト削減実績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や、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発注者（施主）検査での指摘ゼロによる品質確保、そして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〇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万時間無災害の達成など、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工事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現場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の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責任者として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、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プロジェクトを成功に導いてまいりました。これまでの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工事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経験で培った現場統括力と四大管理の遂行能力を活か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すことで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、貴社の事業利益と品質向上に貢献できると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考えております</w:t>
      </w:r>
      <w:r w:rsidRPr="00E97DD3">
        <w:rPr>
          <w:rFonts w:ascii="Meiryo UI" w:eastAsia="Meiryo UI" w:hAnsi="Meiryo UI" w:cs="ＭＳ ゴシック" w:hint="eastAsia"/>
          <w:bCs/>
          <w:sz w:val="20"/>
          <w:szCs w:val="20"/>
        </w:rPr>
        <w:t>。</w:t>
      </w:r>
    </w:p>
    <w:p w14:paraId="14602CDC" w14:textId="77777777" w:rsidR="00E97DD3" w:rsidRDefault="00E97DD3" w:rsidP="00E97DD3">
      <w:pPr>
        <w:rPr>
          <w:rFonts w:ascii="Meiryo UI" w:eastAsia="Meiryo UI" w:hAnsi="Meiryo UI" w:cs="ＭＳ ゴシック" w:hint="eastAsia"/>
          <w:bCs/>
          <w:sz w:val="20"/>
          <w:szCs w:val="20"/>
        </w:rPr>
      </w:pPr>
    </w:p>
    <w:p w14:paraId="33195310" w14:textId="6BC931E2" w:rsidR="0030475C" w:rsidRPr="00562CB4" w:rsidRDefault="005C0DB3" w:rsidP="0061461A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■職務経歴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2205"/>
      </w:tblGrid>
      <w:tr w:rsidR="00432967" w:rsidRPr="00562CB4" w14:paraId="555B62DA" w14:textId="77777777" w:rsidTr="00A9553C">
        <w:tc>
          <w:tcPr>
            <w:tcW w:w="9855" w:type="dxa"/>
            <w:gridSpan w:val="3"/>
          </w:tcPr>
          <w:p w14:paraId="0520C612" w14:textId="3B8A916F" w:rsidR="00432967" w:rsidRPr="00562CB4" w:rsidRDefault="00432967" w:rsidP="0061461A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20xx年xx月～現在　　株式会社○○○○○</w:t>
            </w:r>
          </w:p>
        </w:tc>
      </w:tr>
      <w:tr w:rsidR="00432967" w:rsidRPr="00562CB4" w14:paraId="11981507" w14:textId="77777777" w:rsidTr="00432967">
        <w:tc>
          <w:tcPr>
            <w:tcW w:w="7650" w:type="dxa"/>
            <w:gridSpan w:val="2"/>
          </w:tcPr>
          <w:p w14:paraId="25D9F9FA" w14:textId="77777777" w:rsidR="00F178FD" w:rsidRDefault="00432967" w:rsidP="0061461A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事業内容：</w:t>
            </w:r>
            <w:r w:rsidR="00F178FD" w:rsidRPr="00F178FD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総合建設業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資本金：xxx万円（20xx年xx月）</w:t>
            </w:r>
          </w:p>
          <w:p w14:paraId="492E801B" w14:textId="77777777" w:rsidR="00F178FD" w:rsidRDefault="00432967" w:rsidP="0061461A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売上高：xxx千万円（20xx年xx月）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従業員数：xxx人</w:t>
            </w:r>
          </w:p>
          <w:p w14:paraId="55025E5D" w14:textId="32AD478D" w:rsidR="00432967" w:rsidRPr="00562CB4" w:rsidRDefault="00432967" w:rsidP="0061461A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上場：</w:t>
            </w:r>
            <w:r w:rsidR="00F178FD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東証プライム上場</w:t>
            </w:r>
          </w:p>
        </w:tc>
        <w:tc>
          <w:tcPr>
            <w:tcW w:w="2205" w:type="dxa"/>
          </w:tcPr>
          <w:p w14:paraId="56EB07D3" w14:textId="3C9ECD7B" w:rsidR="00432967" w:rsidRPr="00562CB4" w:rsidRDefault="00432967" w:rsidP="00432967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正社員として勤務</w:t>
            </w:r>
          </w:p>
        </w:tc>
      </w:tr>
      <w:tr w:rsidR="00432967" w:rsidRPr="00562CB4" w14:paraId="349BB6E9" w14:textId="77777777" w:rsidTr="00432967">
        <w:tc>
          <w:tcPr>
            <w:tcW w:w="1838" w:type="dxa"/>
            <w:vMerge w:val="restart"/>
          </w:tcPr>
          <w:p w14:paraId="6D32D816" w14:textId="77777777" w:rsidR="00432967" w:rsidRPr="00562CB4" w:rsidRDefault="00432967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</w:t>
            </w:r>
          </w:p>
          <w:p w14:paraId="5298B61B" w14:textId="77777777" w:rsidR="00432967" w:rsidRPr="00562CB4" w:rsidRDefault="00432967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xx月</w:t>
            </w:r>
          </w:p>
          <w:p w14:paraId="478F1C39" w14:textId="77777777" w:rsidR="00432967" w:rsidRPr="00562CB4" w:rsidRDefault="00432967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～</w:t>
            </w:r>
          </w:p>
          <w:p w14:paraId="126B6C30" w14:textId="583A9E8E" w:rsidR="00432967" w:rsidRPr="00562CB4" w:rsidRDefault="00432967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現在</w:t>
            </w:r>
          </w:p>
        </w:tc>
        <w:tc>
          <w:tcPr>
            <w:tcW w:w="8017" w:type="dxa"/>
            <w:gridSpan w:val="2"/>
          </w:tcPr>
          <w:p w14:paraId="3D7B0C82" w14:textId="2F053FAB" w:rsidR="00432967" w:rsidRPr="00562CB4" w:rsidRDefault="00E97DD3" w:rsidP="00432967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〇〇駅前 SRC造オフィスビル新築工事</w:t>
            </w:r>
          </w:p>
        </w:tc>
      </w:tr>
      <w:tr w:rsidR="00432967" w:rsidRPr="00562CB4" w14:paraId="7F4F535B" w14:textId="77777777" w:rsidTr="00432967">
        <w:tc>
          <w:tcPr>
            <w:tcW w:w="1838" w:type="dxa"/>
            <w:vMerge/>
          </w:tcPr>
          <w:p w14:paraId="54C4E0C2" w14:textId="77777777" w:rsidR="00432967" w:rsidRPr="00562CB4" w:rsidRDefault="00432967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</w:p>
        </w:tc>
        <w:tc>
          <w:tcPr>
            <w:tcW w:w="8017" w:type="dxa"/>
            <w:gridSpan w:val="2"/>
          </w:tcPr>
          <w:p w14:paraId="6AD48392" w14:textId="0C6C7BD8" w:rsidR="00F178FD" w:rsidRDefault="00432967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【担当物件規模】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</w:r>
            <w:r w:rsidR="000660FC"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F178FD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構造：</w:t>
            </w:r>
            <w:r w:rsidR="00E97DD3" w:rsidRP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SRC造</w:t>
            </w:r>
          </w:p>
          <w:p w14:paraId="070FF9FF" w14:textId="6EC5E17F" w:rsidR="00F178FD" w:rsidRDefault="00F178FD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・階数：地上</w:t>
            </w:r>
            <w:r w:rsid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15</w:t>
            </w:r>
            <w:r w:rsidR="000660FC"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階</w:t>
            </w: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、地下</w:t>
            </w:r>
            <w:r w:rsid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2</w:t>
            </w: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階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建</w:t>
            </w:r>
          </w:p>
          <w:p w14:paraId="06164E27" w14:textId="5B09E528" w:rsidR="000660FC" w:rsidRDefault="00F178FD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・延床面積：約</w:t>
            </w:r>
            <w:r w:rsid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2</w:t>
            </w:r>
            <w:r w:rsidR="00563C5C" w:rsidRPr="00563C5C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5,000</w:t>
            </w: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㎡</w:t>
            </w:r>
          </w:p>
          <w:p w14:paraId="5E03587C" w14:textId="299A363C" w:rsidR="0005407E" w:rsidRPr="00562CB4" w:rsidRDefault="0005407E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・請負金額：</w:t>
            </w:r>
            <w:r w:rsid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約</w:t>
            </w:r>
            <w:r w:rsid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80</w:t>
            </w: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億円</w:t>
            </w:r>
          </w:p>
          <w:p w14:paraId="2C4A9D75" w14:textId="2D3CF8B7" w:rsidR="000660FC" w:rsidRPr="00562CB4" w:rsidRDefault="000660FC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【役割】</w:t>
            </w:r>
          </w:p>
          <w:p w14:paraId="1A1AA3F5" w14:textId="7A1D561A" w:rsidR="00F178FD" w:rsidRDefault="000660FC" w:rsidP="00E97DD3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E97DD3" w:rsidRP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所長代理（次席）</w:t>
            </w:r>
          </w:p>
          <w:p w14:paraId="528DE545" w14:textId="429E4A23" w:rsidR="008C502B" w:rsidRPr="008C502B" w:rsidRDefault="008C502B" w:rsidP="008C502B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D60A7C" w:rsidRPr="00D60A7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部下</w:t>
            </w:r>
            <w:r w:rsid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5</w:t>
            </w:r>
            <w:r w:rsidR="00D60A7C" w:rsidRPr="00D60A7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名、</w:t>
            </w:r>
            <w:r w:rsid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協力会社50社</w:t>
            </w:r>
            <w:r w:rsidR="00432967"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【業務内容】</w:t>
            </w:r>
            <w:r w:rsidR="00432967"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</w:r>
            <w:r w:rsidRPr="008C502B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E97DD3" w:rsidRP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所長補佐として、施工管理全般（四大管理）を統括</w:t>
            </w:r>
          </w:p>
          <w:p w14:paraId="7403CFF7" w14:textId="17A23FAB" w:rsidR="008C502B" w:rsidRPr="008C502B" w:rsidRDefault="008C502B" w:rsidP="008C502B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8C502B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lastRenderedPageBreak/>
              <w:t>・</w:t>
            </w:r>
            <w:r w:rsidR="00E97DD3" w:rsidRP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実行予算の策定・管理、発注者・設計事務所との折衝</w:t>
            </w:r>
          </w:p>
          <w:p w14:paraId="10AA679D" w14:textId="5052D7C8" w:rsidR="008C502B" w:rsidRDefault="008C502B" w:rsidP="008C502B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8C502B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E97DD3" w:rsidRP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全体工程の作成・進捗管理、協力会社（50社）との合同工程調整会議を主宰</w:t>
            </w:r>
          </w:p>
          <w:p w14:paraId="60C04346" w14:textId="32C8987E" w:rsidR="000660FC" w:rsidRPr="00D16D31" w:rsidRDefault="00432967" w:rsidP="008C502B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D16D31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【</w:t>
            </w:r>
            <w:r w:rsidR="000660FC" w:rsidRPr="00D16D31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主な取り組み</w:t>
            </w:r>
            <w:r w:rsidRPr="00D16D31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】</w:t>
            </w:r>
            <w:r w:rsidRPr="00D16D31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・</w:t>
            </w:r>
            <w:r w:rsidR="00E97DD3" w:rsidRP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鉄骨建方期間中に長期間の天候不順（豪雨・強風）に見舞われ、2週間の遅延が発生。即座に工程を再編成し、PCa板取付作業と内装LGS下地工事の並行作業を可能にする工法変更（手順変更）を提案・実行。遅延を完全にリカバリーし、工期内竣工を実現した 。</w:t>
            </w:r>
          </w:p>
          <w:p w14:paraId="3DD068C0" w14:textId="78C11331" w:rsidR="008C502B" w:rsidRPr="00562CB4" w:rsidRDefault="00CE65E3" w:rsidP="000660FC">
            <w:pP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E97DD3" w:rsidRP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安全衛生管理計画の策定を主導。危険度の高い高所作業（鉄骨・PCa）の計画を徹底</w:t>
            </w:r>
            <w:r w:rsid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することで、〇</w:t>
            </w:r>
            <w:r w:rsidR="00E97DD3" w:rsidRP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万時間無災害を達成。その功績が認められ、〇〇労働局より安全表彰（奨励賞）を受賞した 。</w:t>
            </w:r>
          </w:p>
        </w:tc>
      </w:tr>
      <w:tr w:rsidR="00EF1C7E" w:rsidRPr="00562CB4" w14:paraId="21F4BD73" w14:textId="77777777" w:rsidTr="00432967">
        <w:tc>
          <w:tcPr>
            <w:tcW w:w="1838" w:type="dxa"/>
            <w:vMerge w:val="restart"/>
          </w:tcPr>
          <w:p w14:paraId="56C5728E" w14:textId="77777777" w:rsidR="00EF1C7E" w:rsidRPr="00562CB4" w:rsidRDefault="00EF1C7E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lastRenderedPageBreak/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</w:t>
            </w:r>
          </w:p>
          <w:p w14:paraId="6FC88C3F" w14:textId="77777777" w:rsidR="00EF1C7E" w:rsidRPr="00562CB4" w:rsidRDefault="00EF1C7E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xx月</w:t>
            </w:r>
          </w:p>
          <w:p w14:paraId="7BB944D8" w14:textId="77777777" w:rsidR="00EF1C7E" w:rsidRPr="00562CB4" w:rsidRDefault="00EF1C7E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～</w:t>
            </w:r>
          </w:p>
          <w:p w14:paraId="03FE155F" w14:textId="77777777" w:rsidR="0054520B" w:rsidRPr="00562CB4" w:rsidRDefault="0054520B" w:rsidP="0054520B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</w:t>
            </w:r>
          </w:p>
          <w:p w14:paraId="4408BC1D" w14:textId="2B8FF7B3" w:rsidR="00EF1C7E" w:rsidRPr="0054520B" w:rsidRDefault="0054520B" w:rsidP="0054520B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xx月</w:t>
            </w:r>
          </w:p>
        </w:tc>
        <w:tc>
          <w:tcPr>
            <w:tcW w:w="8017" w:type="dxa"/>
            <w:gridSpan w:val="2"/>
          </w:tcPr>
          <w:p w14:paraId="1E258F3C" w14:textId="5490D4AB" w:rsidR="00EF1C7E" w:rsidRPr="00562CB4" w:rsidRDefault="00E97DD3" w:rsidP="00EF1C7E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〇〇</w:t>
            </w:r>
            <w:r w:rsid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分譲</w:t>
            </w:r>
            <w:r w:rsidRP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マンション</w:t>
            </w:r>
            <w:r w:rsid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の</w:t>
            </w:r>
            <w:r w:rsidRP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新築工事</w:t>
            </w:r>
          </w:p>
        </w:tc>
      </w:tr>
      <w:tr w:rsidR="00EF1C7E" w:rsidRPr="00562CB4" w14:paraId="22266519" w14:textId="77777777" w:rsidTr="00432967">
        <w:tc>
          <w:tcPr>
            <w:tcW w:w="1838" w:type="dxa"/>
            <w:vMerge/>
          </w:tcPr>
          <w:p w14:paraId="4514B7A6" w14:textId="77777777" w:rsidR="00EF1C7E" w:rsidRPr="00562CB4" w:rsidRDefault="00EF1C7E" w:rsidP="00EF1C7E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</w:p>
        </w:tc>
        <w:tc>
          <w:tcPr>
            <w:tcW w:w="8017" w:type="dxa"/>
            <w:gridSpan w:val="2"/>
          </w:tcPr>
          <w:p w14:paraId="7374693F" w14:textId="6791A2BF" w:rsidR="00563C5C" w:rsidRDefault="000660FC" w:rsidP="0005407E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【担当物件規模】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構造：</w:t>
            </w:r>
            <w:r w:rsidR="00E97DD3" w:rsidRP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RC造</w:t>
            </w:r>
          </w:p>
          <w:p w14:paraId="698B934E" w14:textId="3E9FD11E" w:rsidR="00563C5C" w:rsidRDefault="00563C5C" w:rsidP="0005407E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・階数：地上</w:t>
            </w:r>
            <w:r w:rsid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20</w:t>
            </w:r>
            <w:r w:rsidR="00D60A7C" w:rsidRPr="00D60A7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階建</w:t>
            </w:r>
          </w:p>
          <w:p w14:paraId="56405718" w14:textId="37A4A4B7" w:rsidR="0005407E" w:rsidRDefault="00563C5C" w:rsidP="0005407E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・延床面積：約</w:t>
            </w:r>
            <w:r w:rsid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18</w:t>
            </w: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,000㎡</w:t>
            </w:r>
          </w:p>
          <w:p w14:paraId="16470328" w14:textId="0D23C5B4" w:rsidR="000660FC" w:rsidRPr="00562CB4" w:rsidRDefault="0005407E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・請負金額：</w:t>
            </w:r>
            <w:r w:rsid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約</w:t>
            </w:r>
            <w:r w:rsid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6</w:t>
            </w:r>
            <w:r w:rsid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</w:t>
            </w: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億円</w:t>
            </w:r>
          </w:p>
          <w:p w14:paraId="3D50CBEE" w14:textId="77777777" w:rsidR="000660FC" w:rsidRPr="00562CB4" w:rsidRDefault="000660FC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【役割】</w:t>
            </w:r>
          </w:p>
          <w:p w14:paraId="33401A77" w14:textId="77777777" w:rsidR="00563C5C" w:rsidRDefault="000660FC" w:rsidP="00CE65E3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E80FA0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現場代理人</w:t>
            </w:r>
          </w:p>
          <w:p w14:paraId="1C4DF55F" w14:textId="68B0C90B" w:rsidR="00563C5C" w:rsidRPr="00563C5C" w:rsidRDefault="00563C5C" w:rsidP="00563C5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D60A7C" w:rsidRPr="00D60A7C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部下</w:t>
            </w:r>
            <w:r w:rsid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4</w:t>
            </w:r>
            <w:r w:rsidR="00D60A7C" w:rsidRPr="00D60A7C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名、</w:t>
            </w:r>
            <w:r w:rsid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協力会社35社</w:t>
            </w:r>
            <w:r w:rsidR="000660FC"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【業務内容】</w:t>
            </w:r>
            <w:r w:rsidR="000660FC"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</w:r>
            <w:r w:rsidRP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E97DD3" w:rsidRP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現場代理人として、施工管理全般（四大管理）</w:t>
            </w:r>
            <w:r w:rsid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を担当</w:t>
            </w:r>
          </w:p>
          <w:p w14:paraId="5200D94D" w14:textId="593AF6AB" w:rsidR="00563C5C" w:rsidRPr="00563C5C" w:rsidRDefault="00563C5C" w:rsidP="00563C5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E97DD3" w:rsidRPr="00E97DD3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実行予算編成、発注者（デベロッパー）との定例会議主宰</w:t>
            </w:r>
          </w:p>
          <w:p w14:paraId="7D1D1B3F" w14:textId="05D87F21" w:rsidR="003F0E64" w:rsidRDefault="00563C5C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3F0E64" w:rsidRP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部下（若手・中堅）のOJT指導</w:t>
            </w:r>
            <w:r w:rsid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や協力会社への</w:t>
            </w:r>
            <w:r w:rsidR="003F0E64" w:rsidRP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技術教育</w:t>
            </w:r>
          </w:p>
          <w:p w14:paraId="10B8AE60" w14:textId="6D33F3CE" w:rsidR="000660FC" w:rsidRPr="00562CB4" w:rsidRDefault="000660FC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【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主な取り組み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】</w:t>
            </w:r>
          </w:p>
          <w:p w14:paraId="3B95C780" w14:textId="006C6372" w:rsidR="00563C5C" w:rsidRDefault="00563C5C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3F0E64" w:rsidRP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基礎工法の選定段階で、設計事務所に対しVE提案を実施。杭の仕様・工法を変更（場所打ち杭→既製コンクリート杭）することで、品質強度を担保しつつ約3,000万円（</w:t>
            </w:r>
            <w:r w:rsid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〇</w:t>
            </w:r>
            <w:r w:rsidR="003F0E64" w:rsidRP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%）のコスト削減に成功</w:t>
            </w:r>
            <w:r w:rsid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。</w:t>
            </w:r>
          </w:p>
          <w:p w14:paraId="46D63119" w14:textId="4DC0D864" w:rsidR="00CD1994" w:rsidRPr="00CD1994" w:rsidRDefault="00563C5C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3F0E64" w:rsidRP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竣工時の発注者（施主）検査および消防検査での指摘ゼロを達成。品質基準書</w:t>
            </w:r>
            <w:r w:rsid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について</w:t>
            </w:r>
            <w:r w:rsidR="003F0E64" w:rsidRP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現場独自</w:t>
            </w:r>
            <w:r w:rsid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で</w:t>
            </w:r>
            <w:r w:rsidR="003F0E64" w:rsidRP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簡易化</w:t>
            </w:r>
            <w:r w:rsid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3F0E64" w:rsidRP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可視化し、全協力会社と共有。中堅・若手と実施した「先回りチェック会」が手戻り防止に奏功</w:t>
            </w:r>
            <w:r w:rsidRP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。</w:t>
            </w:r>
          </w:p>
        </w:tc>
      </w:tr>
      <w:tr w:rsidR="00562CB4" w:rsidRPr="00562CB4" w14:paraId="6DCA26FA" w14:textId="77777777" w:rsidTr="00432967">
        <w:tc>
          <w:tcPr>
            <w:tcW w:w="1838" w:type="dxa"/>
            <w:vMerge w:val="restart"/>
          </w:tcPr>
          <w:p w14:paraId="6156B770" w14:textId="77777777" w:rsidR="00562CB4" w:rsidRPr="00562CB4" w:rsidRDefault="00562CB4" w:rsidP="00562CB4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</w:t>
            </w:r>
          </w:p>
          <w:p w14:paraId="56C84071" w14:textId="77777777" w:rsidR="00562CB4" w:rsidRPr="00562CB4" w:rsidRDefault="00562CB4" w:rsidP="00562CB4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xx月</w:t>
            </w:r>
          </w:p>
          <w:p w14:paraId="2244442B" w14:textId="77777777" w:rsidR="0054520B" w:rsidRPr="00562CB4" w:rsidRDefault="00562CB4" w:rsidP="0054520B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～</w:t>
            </w:r>
            <w:r w:rsidR="0054520B"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="0054520B"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</w:t>
            </w:r>
          </w:p>
          <w:p w14:paraId="360141D4" w14:textId="3EA27195" w:rsidR="00562CB4" w:rsidRPr="0054520B" w:rsidRDefault="0054520B" w:rsidP="0054520B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xx月</w:t>
            </w:r>
          </w:p>
        </w:tc>
        <w:tc>
          <w:tcPr>
            <w:tcW w:w="8017" w:type="dxa"/>
            <w:gridSpan w:val="2"/>
          </w:tcPr>
          <w:p w14:paraId="6947425F" w14:textId="73A22869" w:rsidR="00562CB4" w:rsidRPr="00562CB4" w:rsidRDefault="003F0E64" w:rsidP="00562CB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〇〇総合病院</w:t>
            </w: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の</w:t>
            </w:r>
            <w:r w:rsidRP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増築工事</w:t>
            </w:r>
          </w:p>
        </w:tc>
      </w:tr>
      <w:tr w:rsidR="00562CB4" w:rsidRPr="005C528E" w14:paraId="6E1A7AAA" w14:textId="77777777" w:rsidTr="00432967">
        <w:tc>
          <w:tcPr>
            <w:tcW w:w="1838" w:type="dxa"/>
            <w:vMerge/>
          </w:tcPr>
          <w:p w14:paraId="7F46374F" w14:textId="77777777" w:rsidR="00562CB4" w:rsidRPr="00562CB4" w:rsidRDefault="00562CB4" w:rsidP="00562CB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</w:p>
        </w:tc>
        <w:tc>
          <w:tcPr>
            <w:tcW w:w="8017" w:type="dxa"/>
            <w:gridSpan w:val="2"/>
          </w:tcPr>
          <w:p w14:paraId="4A0EBFE4" w14:textId="40A73038" w:rsidR="00563C5C" w:rsidRPr="00563C5C" w:rsidRDefault="00562CB4" w:rsidP="00563C5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【担当物件規模】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</w:r>
            <w:r w:rsidR="00563C5C" w:rsidRP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・構造：</w:t>
            </w:r>
            <w:r w:rsid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RC</w:t>
            </w:r>
            <w:r w:rsid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造</w:t>
            </w:r>
          </w:p>
          <w:p w14:paraId="32E46CB0" w14:textId="185E2DA6" w:rsidR="00563C5C" w:rsidRPr="00563C5C" w:rsidRDefault="00563C5C" w:rsidP="00563C5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・階数：地上</w:t>
            </w:r>
            <w:r w:rsid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8</w:t>
            </w:r>
            <w:r w:rsidRP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階建</w:t>
            </w:r>
          </w:p>
          <w:p w14:paraId="002A7422" w14:textId="00E05DFB" w:rsidR="00563C5C" w:rsidRPr="00563C5C" w:rsidRDefault="00563C5C" w:rsidP="00563C5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・延床面積：約</w:t>
            </w:r>
            <w:r w:rsid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15</w:t>
            </w:r>
            <w:r w:rsidRP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,000㎡</w:t>
            </w:r>
          </w:p>
          <w:p w14:paraId="77B5E7CF" w14:textId="678B935B" w:rsidR="00563C5C" w:rsidRPr="00563C5C" w:rsidRDefault="00563C5C" w:rsidP="00563C5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・請負金額：約</w:t>
            </w:r>
            <w:r w:rsid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50</w:t>
            </w:r>
            <w:r w:rsidRP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億円</w:t>
            </w:r>
          </w:p>
          <w:p w14:paraId="188AD788" w14:textId="77777777" w:rsidR="00563C5C" w:rsidRPr="00563C5C" w:rsidRDefault="00563C5C" w:rsidP="00563C5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【役割】</w:t>
            </w:r>
          </w:p>
          <w:p w14:paraId="217B2A7D" w14:textId="58FF1ABA" w:rsidR="00563C5C" w:rsidRPr="00563C5C" w:rsidRDefault="00563C5C" w:rsidP="00563C5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現場代理人補佐</w:t>
            </w:r>
          </w:p>
          <w:p w14:paraId="0D19CC17" w14:textId="3439F6CE" w:rsidR="00563C5C" w:rsidRPr="00563C5C" w:rsidRDefault="00563C5C" w:rsidP="00563C5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・部下</w:t>
            </w:r>
            <w:r w:rsid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3</w:t>
            </w:r>
            <w:r w:rsidRP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名、</w:t>
            </w:r>
            <w:r w:rsid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協力会社10社</w:t>
            </w:r>
          </w:p>
          <w:p w14:paraId="31B73731" w14:textId="77777777" w:rsidR="00563C5C" w:rsidRPr="00563C5C" w:rsidRDefault="00563C5C" w:rsidP="00563C5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【業務内容】</w:t>
            </w:r>
          </w:p>
          <w:p w14:paraId="2C9B0671" w14:textId="112E5378" w:rsidR="00BF7F47" w:rsidRPr="00BF7F47" w:rsidRDefault="00BF7F47" w:rsidP="00BF7F47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BF7F47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3F0E64" w:rsidRP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既存病院稼働中のため、院長・看護部との「工事調整会議」を主宰</w:t>
            </w:r>
          </w:p>
          <w:p w14:paraId="23EE531E" w14:textId="77777777" w:rsidR="003F0E64" w:rsidRDefault="00BF7F47" w:rsidP="00BF7F47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BF7F47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3F0E64" w:rsidRP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施工計画、四大管理（特に品質・安全）、医療法・官庁検査対応</w:t>
            </w:r>
          </w:p>
          <w:p w14:paraId="165BF01E" w14:textId="7D00D4BD" w:rsidR="00563C5C" w:rsidRPr="00563C5C" w:rsidRDefault="00563C5C" w:rsidP="00BF7F47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3C5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【主な取り組み】</w:t>
            </w:r>
          </w:p>
          <w:p w14:paraId="3C015431" w14:textId="6D7FED41" w:rsidR="00BF7F47" w:rsidRPr="00BF7F47" w:rsidRDefault="00BF7F47" w:rsidP="00BF7F47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BF7F47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3F0E64" w:rsidRP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病院稼働中のため、騒音・振動・粉塵対策を最優先。夜間・休日作業の工程を最適化し、外来・入院患者への影響を最小限に抑え、工期内無事故で完工</w:t>
            </w:r>
            <w:r w:rsidRPr="00BF7F47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。</w:t>
            </w:r>
          </w:p>
          <w:p w14:paraId="43C4C085" w14:textId="69C17BD9" w:rsidR="00562CB4" w:rsidRPr="00562CB4" w:rsidRDefault="00BF7F47" w:rsidP="00BF7F47">
            <w:pP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 w:rsidRPr="00BF7F47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3F0E64" w:rsidRP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放射線室の遮蔽（しゃへい）工事、手術室のクリーンルーム対応など、医療施設特有の高度な品質要求に対し、専門業者と綿密な施工計画を作成。全検査項目で基準値をクリアし、官庁検査に合格</w:t>
            </w:r>
            <w:r w:rsidRPr="00BF7F47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。</w:t>
            </w:r>
          </w:p>
        </w:tc>
      </w:tr>
    </w:tbl>
    <w:p w14:paraId="476DA068" w14:textId="77777777" w:rsidR="00432967" w:rsidRPr="00562CB4" w:rsidRDefault="00432967" w:rsidP="0061461A">
      <w:pPr>
        <w:rPr>
          <w:rFonts w:ascii="Meiryo UI" w:eastAsia="Meiryo UI" w:hAnsi="Meiryo UI" w:cs="ＭＳ ゴシック"/>
          <w:bCs/>
          <w:sz w:val="20"/>
          <w:szCs w:val="20"/>
        </w:rPr>
      </w:pPr>
    </w:p>
    <w:p w14:paraId="17AD98F6" w14:textId="77777777" w:rsidR="0002131B" w:rsidRDefault="0002131B" w:rsidP="0002131B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■活かせる経験・知識・技術</w:t>
      </w:r>
    </w:p>
    <w:p w14:paraId="26A1FB6D" w14:textId="58C55B3C" w:rsidR="003F0E64" w:rsidRPr="003F0E64" w:rsidRDefault="003F0E64" w:rsidP="003F0E64">
      <w:pPr>
        <w:rPr>
          <w:rFonts w:ascii="Meiryo UI" w:eastAsia="Meiryo UI" w:hAnsi="Meiryo UI" w:cs="ＭＳ ゴシック" w:hint="eastAsia"/>
          <w:bCs/>
          <w:sz w:val="20"/>
          <w:szCs w:val="20"/>
        </w:rPr>
      </w:pPr>
      <w:r>
        <w:rPr>
          <w:rFonts w:ascii="Meiryo UI" w:eastAsia="Meiryo UI" w:hAnsi="Meiryo UI" w:cs="ＭＳ ゴシック" w:hint="eastAsia"/>
          <w:bCs/>
          <w:sz w:val="20"/>
          <w:szCs w:val="20"/>
        </w:rPr>
        <w:t>・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 xml:space="preserve">30億～80億円規模のプロジェクト（オフィス、マンション、病院）における現場代理人・監理技術者経験    </w:t>
      </w:r>
    </w:p>
    <w:p w14:paraId="783D76BB" w14:textId="42E91806" w:rsidR="003F0E64" w:rsidRPr="003F0E64" w:rsidRDefault="003F0E64" w:rsidP="003F0E64">
      <w:pPr>
        <w:rPr>
          <w:rFonts w:ascii="Meiryo UI" w:eastAsia="Meiryo UI" w:hAnsi="Meiryo UI" w:cs="ＭＳ ゴシック" w:hint="eastAsia"/>
          <w:bCs/>
          <w:sz w:val="20"/>
          <w:szCs w:val="20"/>
        </w:rPr>
      </w:pPr>
      <w:r>
        <w:rPr>
          <w:rFonts w:ascii="Meiryo UI" w:eastAsia="Meiryo UI" w:hAnsi="Meiryo UI" w:cs="ＭＳ ゴシック" w:hint="eastAsia"/>
          <w:bCs/>
          <w:sz w:val="20"/>
          <w:szCs w:val="20"/>
        </w:rPr>
        <w:t>・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 xml:space="preserve">四大管理（安全・品質・工程・原価）の徹底遂行能力    </w:t>
      </w:r>
    </w:p>
    <w:p w14:paraId="5FC760B5" w14:textId="4ECDE172" w:rsidR="003F0E64" w:rsidRPr="003F0E64" w:rsidRDefault="003F0E64" w:rsidP="003F0E64">
      <w:pPr>
        <w:rPr>
          <w:rFonts w:ascii="Meiryo UI" w:eastAsia="Meiryo UI" w:hAnsi="Meiryo UI" w:cs="ＭＳ ゴシック" w:hint="eastAsia"/>
          <w:bCs/>
          <w:sz w:val="20"/>
          <w:szCs w:val="20"/>
        </w:rPr>
      </w:pPr>
      <w:r>
        <w:rPr>
          <w:rFonts w:ascii="Meiryo UI" w:eastAsia="Meiryo UI" w:hAnsi="Meiryo UI" w:cs="ＭＳ ゴシック" w:hint="eastAsia"/>
          <w:bCs/>
          <w:sz w:val="20"/>
          <w:szCs w:val="20"/>
        </w:rPr>
        <w:t>-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安全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管理：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協力会社（最大50社）を統括した安全衛生管理、無災害記録（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〇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 xml:space="preserve">万時間）の達成    </w:t>
      </w:r>
    </w:p>
    <w:p w14:paraId="6FFD6BE0" w14:textId="0505E925" w:rsidR="003F0E64" w:rsidRPr="003F0E64" w:rsidRDefault="003F0E64" w:rsidP="003F0E64">
      <w:pPr>
        <w:rPr>
          <w:rFonts w:ascii="Meiryo UI" w:eastAsia="Meiryo UI" w:hAnsi="Meiryo UI" w:cs="ＭＳ ゴシック" w:hint="eastAsia"/>
          <w:bCs/>
          <w:sz w:val="20"/>
          <w:szCs w:val="20"/>
        </w:rPr>
      </w:pPr>
      <w:r>
        <w:rPr>
          <w:rFonts w:ascii="Meiryo UI" w:eastAsia="Meiryo UI" w:hAnsi="Meiryo UI" w:cs="ＭＳ ゴシック" w:hint="eastAsia"/>
          <w:bCs/>
          <w:sz w:val="20"/>
          <w:szCs w:val="20"/>
        </w:rPr>
        <w:t>-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品質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管理：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 xml:space="preserve">発注者・官庁検査対応、指摘ゼロに向けた先回り管理、各種品質基準の遵守    </w:t>
      </w:r>
    </w:p>
    <w:p w14:paraId="3E0A80D8" w14:textId="47B1A4A3" w:rsidR="003F0E64" w:rsidRPr="003F0E64" w:rsidRDefault="003F0E64" w:rsidP="003F0E64">
      <w:pPr>
        <w:rPr>
          <w:rFonts w:ascii="Meiryo UI" w:eastAsia="Meiryo UI" w:hAnsi="Meiryo UI" w:cs="ＭＳ ゴシック" w:hint="eastAsia"/>
          <w:bCs/>
          <w:sz w:val="20"/>
          <w:szCs w:val="20"/>
        </w:rPr>
      </w:pPr>
      <w:r>
        <w:rPr>
          <w:rFonts w:ascii="Meiryo UI" w:eastAsia="Meiryo UI" w:hAnsi="Meiryo UI" w:cs="ＭＳ ゴシック" w:hint="eastAsia"/>
          <w:bCs/>
          <w:sz w:val="20"/>
          <w:szCs w:val="20"/>
        </w:rPr>
        <w:t>-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工程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管理：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 xml:space="preserve">天候不順や仕様変更に伴うリカバリープランの策定、工法変更の提案力    </w:t>
      </w:r>
    </w:p>
    <w:p w14:paraId="77B75848" w14:textId="75730F47" w:rsidR="003F0E64" w:rsidRPr="003F0E64" w:rsidRDefault="003F0E64" w:rsidP="003F0E64">
      <w:pPr>
        <w:rPr>
          <w:rFonts w:ascii="Meiryo UI" w:eastAsia="Meiryo UI" w:hAnsi="Meiryo UI" w:cs="ＭＳ ゴシック"/>
          <w:bCs/>
          <w:sz w:val="20"/>
          <w:szCs w:val="20"/>
        </w:rPr>
      </w:pPr>
      <w:r>
        <w:rPr>
          <w:rFonts w:ascii="Meiryo UI" w:eastAsia="Meiryo UI" w:hAnsi="Meiryo UI" w:cs="ＭＳ ゴシック" w:hint="eastAsia"/>
          <w:bCs/>
          <w:sz w:val="20"/>
          <w:szCs w:val="20"/>
        </w:rPr>
        <w:t>-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原価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管理：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 xml:space="preserve">実行予算の作成、VE/CD提案によるコスト削減（数千万円規模）の交渉・実現経験    </w:t>
      </w:r>
    </w:p>
    <w:p w14:paraId="7AE3F4FB" w14:textId="4F2E68C4" w:rsidR="003F0E64" w:rsidRPr="003F0E64" w:rsidRDefault="003F0E64" w:rsidP="003F0E64">
      <w:pPr>
        <w:rPr>
          <w:rFonts w:ascii="Meiryo UI" w:eastAsia="Meiryo UI" w:hAnsi="Meiryo UI" w:cs="ＭＳ ゴシック" w:hint="eastAsia"/>
          <w:bCs/>
          <w:sz w:val="20"/>
          <w:szCs w:val="20"/>
        </w:rPr>
      </w:pPr>
      <w:r>
        <w:rPr>
          <w:rFonts w:ascii="Meiryo UI" w:eastAsia="Meiryo UI" w:hAnsi="Meiryo UI" w:cs="ＭＳ ゴシック" w:hint="eastAsia"/>
          <w:bCs/>
          <w:sz w:val="20"/>
          <w:szCs w:val="20"/>
        </w:rPr>
        <w:t>・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マネジメント経験</w:t>
      </w:r>
    </w:p>
    <w:p w14:paraId="16A3E676" w14:textId="1795B1E0" w:rsidR="00CD1994" w:rsidRDefault="003F0E64" w:rsidP="003F0E64">
      <w:pPr>
        <w:rPr>
          <w:rFonts w:ascii="Meiryo UI" w:eastAsia="Meiryo UI" w:hAnsi="Meiryo UI" w:cs="ＭＳ ゴシック"/>
          <w:bCs/>
          <w:sz w:val="20"/>
          <w:szCs w:val="20"/>
        </w:rPr>
      </w:pPr>
      <w:r>
        <w:rPr>
          <w:rFonts w:ascii="Meiryo UI" w:eastAsia="Meiryo UI" w:hAnsi="Meiryo UI" w:cs="ＭＳ ゴシック" w:hint="eastAsia"/>
          <w:bCs/>
          <w:sz w:val="20"/>
          <w:szCs w:val="20"/>
        </w:rPr>
        <w:t>-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部下・後輩（3～5名程度）のOJT指導、技術・予算管理の権限移譲による育成経験</w:t>
      </w:r>
    </w:p>
    <w:p w14:paraId="6F633436" w14:textId="77777777" w:rsidR="003F0E64" w:rsidRPr="00562CB4" w:rsidRDefault="003F0E64" w:rsidP="003F0E64">
      <w:pPr>
        <w:rPr>
          <w:rFonts w:ascii="Meiryo UI" w:eastAsia="Meiryo UI" w:hAnsi="Meiryo UI" w:cs="ＭＳ ゴシック" w:hint="eastAsia"/>
          <w:bCs/>
          <w:sz w:val="20"/>
          <w:szCs w:val="20"/>
        </w:rPr>
      </w:pPr>
    </w:p>
    <w:p w14:paraId="07FE3B49" w14:textId="77777777" w:rsidR="003A12B2" w:rsidRPr="00562CB4" w:rsidRDefault="003A12B2" w:rsidP="003A12B2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■PCスキル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3A12B2" w:rsidRPr="00562CB4" w14:paraId="291653A8" w14:textId="77777777" w:rsidTr="008E2B2F">
        <w:tc>
          <w:tcPr>
            <w:tcW w:w="3402" w:type="dxa"/>
          </w:tcPr>
          <w:p w14:paraId="3F351CE3" w14:textId="77777777" w:rsidR="003A12B2" w:rsidRPr="00562CB4" w:rsidRDefault="003A12B2" w:rsidP="001A0D58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Word</w:t>
            </w:r>
          </w:p>
        </w:tc>
        <w:tc>
          <w:tcPr>
            <w:tcW w:w="6521" w:type="dxa"/>
          </w:tcPr>
          <w:p w14:paraId="73A2013C" w14:textId="1390AADE" w:rsidR="003A12B2" w:rsidRPr="00562CB4" w:rsidRDefault="003F0E64" w:rsidP="001A0D5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3F0E6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安全書類（グリーンファイル）の作成、社内報告書・議事録の作成</w:t>
            </w: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が可能なレベル</w:t>
            </w:r>
          </w:p>
        </w:tc>
      </w:tr>
      <w:tr w:rsidR="003A12B2" w:rsidRPr="00562CB4" w14:paraId="46C4B89F" w14:textId="77777777" w:rsidTr="008E2B2F">
        <w:tc>
          <w:tcPr>
            <w:tcW w:w="3402" w:type="dxa"/>
          </w:tcPr>
          <w:p w14:paraId="58942D6B" w14:textId="77777777" w:rsidR="003A12B2" w:rsidRPr="00562CB4" w:rsidRDefault="003A12B2" w:rsidP="001A0D58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Excel</w:t>
            </w:r>
          </w:p>
        </w:tc>
        <w:tc>
          <w:tcPr>
            <w:tcW w:w="6521" w:type="dxa"/>
          </w:tcPr>
          <w:p w14:paraId="479F5676" w14:textId="028E42FA" w:rsidR="003A12B2" w:rsidRPr="00562CB4" w:rsidRDefault="003F0E64" w:rsidP="001A0D5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3F0E64">
              <w:rPr>
                <w:rFonts w:ascii="Meiryo UI" w:eastAsia="Meiryo UI" w:hAnsi="Meiryo UI" w:hint="eastAsia"/>
                <w:sz w:val="20"/>
                <w:szCs w:val="20"/>
              </w:rPr>
              <w:t>実行予算管理、工程表の作成・更新、出来高管理表の作成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が可能なレベル</w:t>
            </w:r>
          </w:p>
        </w:tc>
      </w:tr>
      <w:tr w:rsidR="003A12B2" w:rsidRPr="00562CB4" w14:paraId="4A669F04" w14:textId="77777777" w:rsidTr="008E2B2F">
        <w:tc>
          <w:tcPr>
            <w:tcW w:w="3402" w:type="dxa"/>
          </w:tcPr>
          <w:p w14:paraId="03EB77BE" w14:textId="77777777" w:rsidR="003A12B2" w:rsidRPr="00562CB4" w:rsidRDefault="003A12B2" w:rsidP="001A0D58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PowerPoint</w:t>
            </w:r>
          </w:p>
        </w:tc>
        <w:tc>
          <w:tcPr>
            <w:tcW w:w="6521" w:type="dxa"/>
          </w:tcPr>
          <w:p w14:paraId="7B5D6E8A" w14:textId="1C343961" w:rsidR="003A12B2" w:rsidRPr="00562CB4" w:rsidRDefault="00BF7F47" w:rsidP="001A0D5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F7F47">
              <w:rPr>
                <w:rFonts w:ascii="Meiryo UI" w:eastAsia="Meiryo UI" w:hAnsi="Meiryo UI" w:hint="eastAsia"/>
                <w:sz w:val="20"/>
                <w:szCs w:val="20"/>
              </w:rPr>
              <w:t>発注者向け定例報告、VE提案資料の作成・プレゼンテーションが可能なレベル</w:t>
            </w:r>
          </w:p>
        </w:tc>
      </w:tr>
      <w:tr w:rsidR="0005407E" w:rsidRPr="00562CB4" w14:paraId="4392BF61" w14:textId="77777777" w:rsidTr="008E2B2F">
        <w:tc>
          <w:tcPr>
            <w:tcW w:w="3402" w:type="dxa"/>
          </w:tcPr>
          <w:p w14:paraId="2C54EF8A" w14:textId="21BF65C9" w:rsidR="0005407E" w:rsidRPr="00562CB4" w:rsidRDefault="00BF7F47" w:rsidP="001A0D58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BF7F47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CAD（AutoCAD）</w:t>
            </w:r>
          </w:p>
        </w:tc>
        <w:tc>
          <w:tcPr>
            <w:tcW w:w="6521" w:type="dxa"/>
          </w:tcPr>
          <w:p w14:paraId="51765474" w14:textId="04A2D520" w:rsidR="0005407E" w:rsidRPr="00562CB4" w:rsidRDefault="003F0E64" w:rsidP="001A0D5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3F0E64">
              <w:rPr>
                <w:rFonts w:ascii="Meiryo UI" w:eastAsia="Meiryo UI" w:hAnsi="Meiryo UI" w:hint="eastAsia"/>
                <w:sz w:val="20"/>
                <w:szCs w:val="20"/>
              </w:rPr>
              <w:t>施工図・納まり図のチェック、簡単な朱入れ・修正</w:t>
            </w:r>
            <w:r w:rsidR="00BF7F47" w:rsidRPr="00BF7F47">
              <w:rPr>
                <w:rFonts w:ascii="Meiryo UI" w:eastAsia="Meiryo UI" w:hAnsi="Meiryo UI" w:hint="eastAsia"/>
                <w:sz w:val="20"/>
                <w:szCs w:val="20"/>
              </w:rPr>
              <w:t>が可能なレベル</w:t>
            </w:r>
          </w:p>
        </w:tc>
      </w:tr>
      <w:tr w:rsidR="0005407E" w:rsidRPr="00562CB4" w14:paraId="56A0EED0" w14:textId="77777777" w:rsidTr="008E2B2F">
        <w:tc>
          <w:tcPr>
            <w:tcW w:w="3402" w:type="dxa"/>
          </w:tcPr>
          <w:p w14:paraId="6EB4352C" w14:textId="68EAB397" w:rsidR="0005407E" w:rsidRPr="00562CB4" w:rsidRDefault="00BF7F47" w:rsidP="001A0D58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BF7F47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BIM (Revit)</w:t>
            </w:r>
          </w:p>
        </w:tc>
        <w:tc>
          <w:tcPr>
            <w:tcW w:w="6521" w:type="dxa"/>
          </w:tcPr>
          <w:p w14:paraId="1268B97F" w14:textId="75D6DDB3" w:rsidR="0005407E" w:rsidRPr="0005407E" w:rsidRDefault="00BF7F47" w:rsidP="001A0D5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F7F47">
              <w:rPr>
                <w:rFonts w:ascii="Meiryo UI" w:eastAsia="Meiryo UI" w:hAnsi="Meiryo UI" w:hint="eastAsia"/>
                <w:sz w:val="20"/>
                <w:szCs w:val="20"/>
              </w:rPr>
              <w:t>施工図の作成・修正、干渉チェック、ファミリ作成が可能なレベル</w:t>
            </w:r>
          </w:p>
        </w:tc>
      </w:tr>
      <w:tr w:rsidR="00BF7F47" w:rsidRPr="00562CB4" w14:paraId="5679D4F0" w14:textId="77777777" w:rsidTr="008E2B2F">
        <w:tc>
          <w:tcPr>
            <w:tcW w:w="3402" w:type="dxa"/>
          </w:tcPr>
          <w:p w14:paraId="0DC9D49C" w14:textId="4F041B41" w:rsidR="00BF7F47" w:rsidRPr="00BF7F47" w:rsidRDefault="00BF7F47" w:rsidP="00BF7F47">
            <w:pPr>
              <w:tabs>
                <w:tab w:val="left" w:pos="2167"/>
              </w:tabs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BF7F47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蔵衛門</w:t>
            </w:r>
          </w:p>
        </w:tc>
        <w:tc>
          <w:tcPr>
            <w:tcW w:w="6521" w:type="dxa"/>
          </w:tcPr>
          <w:p w14:paraId="12EE2E7B" w14:textId="15CC404E" w:rsidR="00BF7F47" w:rsidRPr="00BF7F47" w:rsidRDefault="003F0E64" w:rsidP="001A0D5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3F0E64">
              <w:rPr>
                <w:rFonts w:ascii="Meiryo UI" w:eastAsia="Meiryo UI" w:hAnsi="Meiryo UI" w:hint="eastAsia"/>
                <w:sz w:val="20"/>
                <w:szCs w:val="20"/>
              </w:rPr>
              <w:t>現場写真管理、電子黒板、図面共有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が可能なレベル</w:t>
            </w:r>
          </w:p>
        </w:tc>
      </w:tr>
    </w:tbl>
    <w:p w14:paraId="5DEF3218" w14:textId="77777777" w:rsidR="003A12B2" w:rsidRPr="00562CB4" w:rsidRDefault="003A12B2" w:rsidP="0061461A">
      <w:pPr>
        <w:rPr>
          <w:rFonts w:ascii="Meiryo UI" w:eastAsia="Meiryo UI" w:hAnsi="Meiryo UI" w:cs="ＭＳ ゴシック"/>
          <w:bCs/>
          <w:sz w:val="20"/>
          <w:szCs w:val="20"/>
        </w:rPr>
      </w:pPr>
    </w:p>
    <w:p w14:paraId="081D1217" w14:textId="77777777" w:rsidR="00562CB4" w:rsidRPr="00562CB4" w:rsidRDefault="00562CB4" w:rsidP="00562CB4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■資格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562CB4" w:rsidRPr="00562CB4" w14:paraId="3438E68B" w14:textId="77777777" w:rsidTr="00427A7B">
        <w:tc>
          <w:tcPr>
            <w:tcW w:w="3402" w:type="dxa"/>
          </w:tcPr>
          <w:p w14:paraId="5E4BBD3E" w14:textId="014EA002" w:rsidR="00562CB4" w:rsidRPr="00562CB4" w:rsidRDefault="00BF7F47" w:rsidP="00427A7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F7F47">
              <w:rPr>
                <w:rFonts w:ascii="Meiryo UI" w:eastAsia="Meiryo UI" w:hAnsi="Meiryo UI" w:hint="eastAsia"/>
                <w:sz w:val="20"/>
                <w:szCs w:val="20"/>
              </w:rPr>
              <w:t>一級建築施工管理技士</w:t>
            </w:r>
          </w:p>
        </w:tc>
        <w:tc>
          <w:tcPr>
            <w:tcW w:w="6521" w:type="dxa"/>
          </w:tcPr>
          <w:p w14:paraId="1AA7D8E7" w14:textId="77777777" w:rsidR="00562CB4" w:rsidRPr="00562CB4" w:rsidRDefault="00562CB4" w:rsidP="00427A7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62CB4">
              <w:rPr>
                <w:rFonts w:ascii="Meiryo UI" w:eastAsia="Meiryo UI" w:hAnsi="Meiryo UI" w:hint="eastAsia"/>
                <w:sz w:val="20"/>
                <w:szCs w:val="20"/>
              </w:rPr>
              <w:t>20xx年xx月取得</w:t>
            </w:r>
          </w:p>
        </w:tc>
      </w:tr>
      <w:tr w:rsidR="000078A1" w:rsidRPr="00562CB4" w14:paraId="0BD3D1C9" w14:textId="77777777" w:rsidTr="00427A7B">
        <w:tc>
          <w:tcPr>
            <w:tcW w:w="3402" w:type="dxa"/>
          </w:tcPr>
          <w:p w14:paraId="724C722B" w14:textId="1E61DD67" w:rsidR="000078A1" w:rsidRPr="000078A1" w:rsidRDefault="00BF7F47" w:rsidP="000078A1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F7F47">
              <w:rPr>
                <w:rFonts w:ascii="Meiryo UI" w:eastAsia="Meiryo UI" w:hAnsi="Meiryo UI" w:hint="eastAsia"/>
                <w:sz w:val="20"/>
                <w:szCs w:val="20"/>
              </w:rPr>
              <w:t>監理技術者資格者証</w:t>
            </w:r>
          </w:p>
        </w:tc>
        <w:tc>
          <w:tcPr>
            <w:tcW w:w="6521" w:type="dxa"/>
          </w:tcPr>
          <w:p w14:paraId="79C4BEAC" w14:textId="29BA7B5C" w:rsidR="000078A1" w:rsidRPr="00562CB4" w:rsidRDefault="000078A1" w:rsidP="000078A1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62CB4">
              <w:rPr>
                <w:rFonts w:ascii="Meiryo UI" w:eastAsia="Meiryo UI" w:hAnsi="Meiryo UI" w:hint="eastAsia"/>
                <w:sz w:val="20"/>
                <w:szCs w:val="20"/>
              </w:rPr>
              <w:t>20xx年xx月取得</w:t>
            </w:r>
          </w:p>
        </w:tc>
      </w:tr>
      <w:tr w:rsidR="000078A1" w:rsidRPr="00562CB4" w14:paraId="1E4E9848" w14:textId="77777777" w:rsidTr="00427A7B">
        <w:tc>
          <w:tcPr>
            <w:tcW w:w="3402" w:type="dxa"/>
          </w:tcPr>
          <w:p w14:paraId="198A95D4" w14:textId="53B5C980" w:rsidR="000078A1" w:rsidRDefault="00BF7F47" w:rsidP="000078A1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F7F47">
              <w:rPr>
                <w:rFonts w:ascii="Meiryo UI" w:eastAsia="Meiryo UI" w:hAnsi="Meiryo UI" w:hint="eastAsia"/>
                <w:sz w:val="20"/>
                <w:szCs w:val="20"/>
              </w:rPr>
              <w:t>職長・安全衛生責任者教育</w:t>
            </w:r>
          </w:p>
        </w:tc>
        <w:tc>
          <w:tcPr>
            <w:tcW w:w="6521" w:type="dxa"/>
          </w:tcPr>
          <w:p w14:paraId="74A2A2DB" w14:textId="392D24B2" w:rsidR="000078A1" w:rsidRPr="00562CB4" w:rsidRDefault="000078A1" w:rsidP="000078A1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62CB4">
              <w:rPr>
                <w:rFonts w:ascii="Meiryo UI" w:eastAsia="Meiryo UI" w:hAnsi="Meiryo UI" w:hint="eastAsia"/>
                <w:sz w:val="20"/>
                <w:szCs w:val="20"/>
              </w:rPr>
              <w:t>20xx年xx月取得</w:t>
            </w:r>
          </w:p>
        </w:tc>
      </w:tr>
      <w:tr w:rsidR="000078A1" w:rsidRPr="00562CB4" w14:paraId="75D4F172" w14:textId="77777777" w:rsidTr="00427A7B">
        <w:trPr>
          <w:trHeight w:val="70"/>
        </w:trPr>
        <w:tc>
          <w:tcPr>
            <w:tcW w:w="3402" w:type="dxa"/>
          </w:tcPr>
          <w:p w14:paraId="05F1270F" w14:textId="231F2FE1" w:rsidR="000078A1" w:rsidRPr="00562CB4" w:rsidRDefault="00BF7F47" w:rsidP="000078A1">
            <w:pPr>
              <w:tabs>
                <w:tab w:val="right" w:pos="2903"/>
              </w:tabs>
              <w:rPr>
                <w:rFonts w:ascii="Meiryo UI" w:eastAsia="Meiryo UI" w:hAnsi="Meiryo UI"/>
                <w:sz w:val="20"/>
                <w:szCs w:val="20"/>
              </w:rPr>
            </w:pPr>
            <w:r w:rsidRPr="00BF7F47">
              <w:rPr>
                <w:rFonts w:ascii="Meiryo UI" w:eastAsia="Meiryo UI" w:hAnsi="Meiryo UI" w:hint="eastAsia"/>
                <w:sz w:val="20"/>
                <w:szCs w:val="20"/>
              </w:rPr>
              <w:t>普通自動車第一種運転免許</w:t>
            </w:r>
          </w:p>
        </w:tc>
        <w:tc>
          <w:tcPr>
            <w:tcW w:w="6521" w:type="dxa"/>
          </w:tcPr>
          <w:p w14:paraId="0F7425A5" w14:textId="77777777" w:rsidR="000078A1" w:rsidRPr="00562CB4" w:rsidRDefault="000078A1" w:rsidP="000078A1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62CB4">
              <w:rPr>
                <w:rFonts w:ascii="Meiryo UI" w:eastAsia="Meiryo UI" w:hAnsi="Meiryo UI" w:hint="eastAsia"/>
                <w:sz w:val="20"/>
                <w:szCs w:val="20"/>
              </w:rPr>
              <w:t>20xx年xx月取得</w:t>
            </w:r>
          </w:p>
        </w:tc>
      </w:tr>
    </w:tbl>
    <w:p w14:paraId="053F9FB3" w14:textId="77777777" w:rsidR="00562CB4" w:rsidRPr="00562CB4" w:rsidRDefault="00562CB4" w:rsidP="00562CB4">
      <w:pPr>
        <w:rPr>
          <w:rFonts w:ascii="Meiryo UI" w:eastAsia="Meiryo UI" w:hAnsi="Meiryo UI" w:cs="ＭＳ ゴシック"/>
          <w:bCs/>
          <w:sz w:val="20"/>
          <w:szCs w:val="20"/>
        </w:rPr>
      </w:pPr>
    </w:p>
    <w:p w14:paraId="3C61B429" w14:textId="3BEC3CF3" w:rsidR="00AE4E1C" w:rsidRPr="00562CB4" w:rsidRDefault="005C0DB3" w:rsidP="0061461A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■自己</w:t>
      </w:r>
      <w:r w:rsidR="00136921" w:rsidRPr="00562CB4">
        <w:rPr>
          <w:rFonts w:ascii="Meiryo UI" w:eastAsia="Meiryo UI" w:hAnsi="Meiryo UI" w:cs="ＭＳ ゴシック" w:hint="eastAsia"/>
          <w:bCs/>
          <w:sz w:val="20"/>
          <w:szCs w:val="20"/>
        </w:rPr>
        <w:t>PR</w:t>
      </w:r>
    </w:p>
    <w:p w14:paraId="285ED27B" w14:textId="35354E6D" w:rsidR="003F0E64" w:rsidRPr="003F0E64" w:rsidRDefault="003F0E64" w:rsidP="003F0E64">
      <w:pPr>
        <w:pStyle w:val="a6"/>
        <w:jc w:val="left"/>
        <w:rPr>
          <w:rFonts w:ascii="Meiryo UI" w:eastAsia="Meiryo UI" w:hAnsi="Meiryo UI" w:cs="ＭＳ ゴシック" w:hint="eastAsia"/>
          <w:bCs/>
          <w:sz w:val="20"/>
          <w:szCs w:val="20"/>
        </w:rPr>
      </w:pP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 xml:space="preserve">＜プロジェクト完遂能力＞    </w:t>
      </w:r>
    </w:p>
    <w:p w14:paraId="3F7A8D13" w14:textId="1695A0FC" w:rsidR="00D60A7C" w:rsidRDefault="003F0E64" w:rsidP="003F0E64">
      <w:pPr>
        <w:pStyle w:val="a6"/>
        <w:jc w:val="left"/>
        <w:rPr>
          <w:rFonts w:ascii="Meiryo UI" w:eastAsia="Meiryo UI" w:hAnsi="Meiryo UI" w:cs="ＭＳ ゴシック"/>
          <w:bCs/>
          <w:sz w:val="20"/>
          <w:szCs w:val="20"/>
        </w:rPr>
      </w:pP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私は現場代理人として、施工管理の基本である四大管理（安全・品質・工程・原価）を愚直に遂行し、全てのプロジェクトを工期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lastRenderedPageBreak/>
        <w:t>内・予算内、かつ無災害で完遂させることを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大切に考えて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おります。BIM/DXのような先端技術も重要ですが、現場の利益と安全を最終的に担保するのは、現場代理人の泥臭い調整力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や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先を見越した計画力だと考え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てい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ます。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たと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えば〇〇オフィスビル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の工事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では天候不順による遅延に対し、工法変更を断行し工期を守り、〇〇マンション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の工事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ではVE提案で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〇〇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%のコスト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を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削減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でき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ました。これらは日頃から協力会社と密にコミュニケーションを取り、技術的な信頼関係を築いていたからこそ可能になった</w:t>
      </w:r>
      <w:r w:rsidR="00CB656E">
        <w:rPr>
          <w:rFonts w:ascii="Meiryo UI" w:eastAsia="Meiryo UI" w:hAnsi="Meiryo UI" w:cs="ＭＳ ゴシック" w:hint="eastAsia"/>
          <w:bCs/>
          <w:sz w:val="20"/>
          <w:szCs w:val="20"/>
        </w:rPr>
        <w:t>ことと考えております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。高品質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な工事が必要となる貴社の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プロジェクト</w:t>
      </w:r>
      <w:r w:rsidR="00CB656E">
        <w:rPr>
          <w:rFonts w:ascii="Meiryo UI" w:eastAsia="Meiryo UI" w:hAnsi="Meiryo UI" w:cs="ＭＳ ゴシック" w:hint="eastAsia"/>
          <w:bCs/>
          <w:sz w:val="20"/>
          <w:szCs w:val="20"/>
        </w:rPr>
        <w:t>で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も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、私の強みである四大管理の遂行能力と現場統括力を最大限に発揮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することで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、事業利益に貢献できると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自負</w:t>
      </w:r>
      <w:r w:rsidRPr="003F0E64">
        <w:rPr>
          <w:rFonts w:ascii="Meiryo UI" w:eastAsia="Meiryo UI" w:hAnsi="Meiryo UI" w:cs="ＭＳ ゴシック" w:hint="eastAsia"/>
          <w:bCs/>
          <w:sz w:val="20"/>
          <w:szCs w:val="20"/>
        </w:rPr>
        <w:t>しております</w:t>
      </w:r>
      <w:r w:rsidR="00D60A7C" w:rsidRPr="00D60A7C">
        <w:rPr>
          <w:rFonts w:ascii="Meiryo UI" w:eastAsia="Meiryo UI" w:hAnsi="Meiryo UI" w:cs="ＭＳ ゴシック" w:hint="eastAsia"/>
          <w:bCs/>
          <w:sz w:val="20"/>
          <w:szCs w:val="20"/>
        </w:rPr>
        <w:t>。</w:t>
      </w:r>
    </w:p>
    <w:p w14:paraId="46851D8E" w14:textId="77777777" w:rsidR="00CB656E" w:rsidRDefault="00CB656E" w:rsidP="003F0E64">
      <w:pPr>
        <w:pStyle w:val="a6"/>
        <w:jc w:val="left"/>
        <w:rPr>
          <w:rFonts w:ascii="Meiryo UI" w:eastAsia="Meiryo UI" w:hAnsi="Meiryo UI" w:cs="ＭＳ ゴシック"/>
          <w:bCs/>
          <w:sz w:val="20"/>
          <w:szCs w:val="20"/>
        </w:rPr>
      </w:pPr>
      <w:r w:rsidRPr="00CB656E">
        <w:rPr>
          <w:rFonts w:ascii="Meiryo UI" w:eastAsia="Meiryo UI" w:hAnsi="Meiryo UI" w:cs="ＭＳ ゴシック" w:hint="eastAsia"/>
          <w:bCs/>
          <w:sz w:val="20"/>
          <w:szCs w:val="20"/>
        </w:rPr>
        <w:t>＜現場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の</w:t>
      </w:r>
      <w:r w:rsidRPr="00CB656E">
        <w:rPr>
          <w:rFonts w:ascii="Meiryo UI" w:eastAsia="Meiryo UI" w:hAnsi="Meiryo UI" w:cs="ＭＳ ゴシック" w:hint="eastAsia"/>
          <w:bCs/>
          <w:sz w:val="20"/>
          <w:szCs w:val="20"/>
        </w:rPr>
        <w:t>統率力＞</w:t>
      </w:r>
    </w:p>
    <w:p w14:paraId="0232B47E" w14:textId="265270E8" w:rsidR="00CB656E" w:rsidRDefault="00CB656E" w:rsidP="003F0E64">
      <w:pPr>
        <w:pStyle w:val="a6"/>
        <w:jc w:val="left"/>
        <w:rPr>
          <w:rFonts w:ascii="Meiryo UI" w:eastAsia="Meiryo UI" w:hAnsi="Meiryo UI" w:cs="ＭＳ ゴシック" w:hint="eastAsia"/>
          <w:bCs/>
          <w:sz w:val="20"/>
          <w:szCs w:val="20"/>
        </w:rPr>
      </w:pPr>
      <w:r>
        <w:rPr>
          <w:rFonts w:ascii="Meiryo UI" w:eastAsia="Meiryo UI" w:hAnsi="Meiryo UI" w:cs="ＭＳ ゴシック" w:hint="eastAsia"/>
          <w:bCs/>
          <w:sz w:val="20"/>
          <w:szCs w:val="20"/>
        </w:rPr>
        <w:t>私は、</w:t>
      </w:r>
      <w:r w:rsidRPr="00CB656E">
        <w:rPr>
          <w:rFonts w:ascii="Meiryo UI" w:eastAsia="Meiryo UI" w:hAnsi="Meiryo UI" w:cs="ＭＳ ゴシック" w:hint="eastAsia"/>
          <w:bCs/>
          <w:sz w:val="20"/>
          <w:szCs w:val="20"/>
        </w:rPr>
        <w:t>現場代理人として関係者を一つのチームとして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まとめる</w:t>
      </w:r>
      <w:r w:rsidRPr="00CB656E">
        <w:rPr>
          <w:rFonts w:ascii="Meiryo UI" w:eastAsia="Meiryo UI" w:hAnsi="Meiryo UI" w:cs="ＭＳ ゴシック" w:hint="eastAsia"/>
          <w:bCs/>
          <w:sz w:val="20"/>
          <w:szCs w:val="20"/>
        </w:rPr>
        <w:t>現場統率力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があります</w:t>
      </w:r>
      <w:r w:rsidRPr="00CB656E">
        <w:rPr>
          <w:rFonts w:ascii="Meiryo UI" w:eastAsia="Meiryo UI" w:hAnsi="Meiryo UI" w:cs="ＭＳ ゴシック" w:hint="eastAsia"/>
          <w:bCs/>
          <w:sz w:val="20"/>
          <w:szCs w:val="20"/>
        </w:rPr>
        <w:t>。〇〇オフィスビル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の工事</w:t>
      </w:r>
      <w:r w:rsidRPr="00CB656E">
        <w:rPr>
          <w:rFonts w:ascii="Meiryo UI" w:eastAsia="Meiryo UI" w:hAnsi="Meiryo UI" w:cs="ＭＳ ゴシック" w:hint="eastAsia"/>
          <w:bCs/>
          <w:sz w:val="20"/>
          <w:szCs w:val="20"/>
        </w:rPr>
        <w:t>（80億円規模）では、部下5名と最大50社の協力会社を統括しました。毎朝の朝礼での明確な指示と安全喚起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をするだけではなく</w:t>
      </w:r>
      <w:r w:rsidRPr="00CB656E">
        <w:rPr>
          <w:rFonts w:ascii="Meiryo UI" w:eastAsia="Meiryo UI" w:hAnsi="Meiryo UI" w:cs="ＭＳ ゴシック" w:hint="eastAsia"/>
          <w:bCs/>
          <w:sz w:val="20"/>
          <w:szCs w:val="20"/>
        </w:rPr>
        <w:t>、若手社員に「なぜ」を問いかけ、自ら考えるようOJTを実践しました。また協力会社の職長とは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、定例の</w:t>
      </w:r>
      <w:r w:rsidRPr="00CB656E">
        <w:rPr>
          <w:rFonts w:ascii="Meiryo UI" w:eastAsia="Meiryo UI" w:hAnsi="Meiryo UI" w:cs="ＭＳ ゴシック" w:hint="eastAsia"/>
          <w:bCs/>
          <w:sz w:val="20"/>
          <w:szCs w:val="20"/>
        </w:rPr>
        <w:t>「1on1ミーティング」の場を設け、課題を早期に吸い上げる体制を構築しました。結果として、チーム全体の士気を高く保ち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つつ</w:t>
      </w:r>
      <w:r w:rsidRPr="00CB656E">
        <w:rPr>
          <w:rFonts w:ascii="Meiryo UI" w:eastAsia="Meiryo UI" w:hAnsi="Meiryo UI" w:cs="ＭＳ ゴシック" w:hint="eastAsia"/>
          <w:bCs/>
          <w:sz w:val="20"/>
          <w:szCs w:val="20"/>
        </w:rPr>
        <w:t>、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〇</w:t>
      </w:r>
      <w:r w:rsidRPr="00CB656E">
        <w:rPr>
          <w:rFonts w:ascii="Meiryo UI" w:eastAsia="Meiryo UI" w:hAnsi="Meiryo UI" w:cs="ＭＳ ゴシック" w:hint="eastAsia"/>
          <w:bCs/>
          <w:sz w:val="20"/>
          <w:szCs w:val="20"/>
        </w:rPr>
        <w:t>万時間無災害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で</w:t>
      </w:r>
      <w:r w:rsidRPr="00CB656E">
        <w:rPr>
          <w:rFonts w:ascii="Meiryo UI" w:eastAsia="Meiryo UI" w:hAnsi="Meiryo UI" w:cs="ＭＳ ゴシック" w:hint="eastAsia"/>
          <w:bCs/>
          <w:sz w:val="20"/>
          <w:szCs w:val="20"/>
        </w:rPr>
        <w:t>の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竣工を実現しました</w:t>
      </w:r>
      <w:r w:rsidRPr="00CB656E">
        <w:rPr>
          <w:rFonts w:ascii="Meiryo UI" w:eastAsia="Meiryo UI" w:hAnsi="Meiryo UI" w:cs="ＭＳ ゴシック" w:hint="eastAsia"/>
          <w:bCs/>
          <w:sz w:val="20"/>
          <w:szCs w:val="20"/>
        </w:rPr>
        <w:t>。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私</w:t>
      </w:r>
      <w:r w:rsidRPr="00CB656E">
        <w:rPr>
          <w:rFonts w:ascii="Meiryo UI" w:eastAsia="Meiryo UI" w:hAnsi="Meiryo UI" w:cs="ＭＳ ゴシック" w:hint="eastAsia"/>
          <w:bCs/>
          <w:sz w:val="20"/>
          <w:szCs w:val="20"/>
        </w:rPr>
        <w:t>の現場統率力を活か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すことで</w:t>
      </w:r>
      <w:r w:rsidRPr="00CB656E">
        <w:rPr>
          <w:rFonts w:ascii="Meiryo UI" w:eastAsia="Meiryo UI" w:hAnsi="Meiryo UI" w:cs="ＭＳ ゴシック" w:hint="eastAsia"/>
          <w:bCs/>
          <w:sz w:val="20"/>
          <w:szCs w:val="20"/>
        </w:rPr>
        <w:t>、貴社のプロジェクトを安全かつ円滑に推進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することに貢献できると考えております</w:t>
      </w:r>
      <w:r w:rsidRPr="00CB656E">
        <w:rPr>
          <w:rFonts w:ascii="Meiryo UI" w:eastAsia="Meiryo UI" w:hAnsi="Meiryo UI" w:cs="ＭＳ ゴシック" w:hint="eastAsia"/>
          <w:bCs/>
          <w:sz w:val="20"/>
          <w:szCs w:val="20"/>
        </w:rPr>
        <w:t>。</w:t>
      </w:r>
    </w:p>
    <w:p w14:paraId="3264833E" w14:textId="3396E922" w:rsidR="00154850" w:rsidRPr="00562CB4" w:rsidRDefault="005C0DB3" w:rsidP="00D60A7C">
      <w:pPr>
        <w:pStyle w:val="a6"/>
        <w:rPr>
          <w:rFonts w:ascii="Meiryo UI" w:eastAsia="Meiryo UI" w:hAnsi="Meiryo UI"/>
          <w:sz w:val="20"/>
          <w:szCs w:val="20"/>
        </w:rPr>
      </w:pPr>
      <w:r w:rsidRPr="00562CB4">
        <w:rPr>
          <w:rFonts w:ascii="Meiryo UI" w:eastAsia="Meiryo UI" w:hAnsi="Meiryo UI" w:hint="eastAsia"/>
          <w:sz w:val="20"/>
          <w:szCs w:val="20"/>
        </w:rPr>
        <w:t>以上</w:t>
      </w:r>
    </w:p>
    <w:sectPr w:rsidR="00154850" w:rsidRPr="00562CB4" w:rsidSect="003301F8">
      <w:footerReference w:type="even" r:id="rId8"/>
      <w:footerReference w:type="default" r:id="rId9"/>
      <w:pgSz w:w="11906" w:h="16838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C4E6" w14:textId="77777777" w:rsidR="00414A2C" w:rsidRDefault="00414A2C">
      <w:r>
        <w:separator/>
      </w:r>
    </w:p>
  </w:endnote>
  <w:endnote w:type="continuationSeparator" w:id="0">
    <w:p w14:paraId="43CDF26D" w14:textId="77777777" w:rsidR="00414A2C" w:rsidRDefault="0041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340A" w14:textId="77777777" w:rsidR="0030475C" w:rsidRDefault="00B726B4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43AC0D38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17474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97C44A" w14:textId="77777777" w:rsidR="00856075" w:rsidRDefault="00856075">
            <w:pPr>
              <w:pStyle w:val="a4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3523462" w14:textId="77777777" w:rsidR="0030475C" w:rsidRPr="00927775" w:rsidRDefault="0030475C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DE94" w14:textId="77777777" w:rsidR="00414A2C" w:rsidRDefault="00414A2C">
      <w:r>
        <w:separator/>
      </w:r>
    </w:p>
  </w:footnote>
  <w:footnote w:type="continuationSeparator" w:id="0">
    <w:p w14:paraId="7C2BEB2F" w14:textId="77777777" w:rsidR="00414A2C" w:rsidRDefault="00414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3E37"/>
    <w:multiLevelType w:val="hybridMultilevel"/>
    <w:tmpl w:val="21ECCAB8"/>
    <w:lvl w:ilvl="0" w:tplc="2892D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B03C95"/>
    <w:multiLevelType w:val="hybridMultilevel"/>
    <w:tmpl w:val="9E12C9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E54644B"/>
    <w:multiLevelType w:val="hybridMultilevel"/>
    <w:tmpl w:val="D9E4B66A"/>
    <w:lvl w:ilvl="0" w:tplc="2892D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1D6F64"/>
    <w:multiLevelType w:val="hybridMultilevel"/>
    <w:tmpl w:val="8BF230DC"/>
    <w:lvl w:ilvl="0" w:tplc="524EF9D8">
      <w:numFmt w:val="bullet"/>
      <w:lvlText w:val="-"/>
      <w:lvlJc w:val="left"/>
      <w:pPr>
        <w:ind w:left="360" w:hanging="360"/>
      </w:pPr>
      <w:rPr>
        <w:rFonts w:ascii="Meiryo UI" w:eastAsia="Meiryo UI" w:hAnsi="Meiryo UI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01B54DF"/>
    <w:multiLevelType w:val="hybridMultilevel"/>
    <w:tmpl w:val="630AD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281EA1"/>
    <w:multiLevelType w:val="hybridMultilevel"/>
    <w:tmpl w:val="3CCE067A"/>
    <w:lvl w:ilvl="0" w:tplc="9FA85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A506AD"/>
    <w:multiLevelType w:val="hybridMultilevel"/>
    <w:tmpl w:val="AAEEE9B4"/>
    <w:lvl w:ilvl="0" w:tplc="2892D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716956">
    <w:abstractNumId w:val="1"/>
  </w:num>
  <w:num w:numId="2" w16cid:durableId="299581314">
    <w:abstractNumId w:val="2"/>
  </w:num>
  <w:num w:numId="3" w16cid:durableId="1032149428">
    <w:abstractNumId w:val="10"/>
  </w:num>
  <w:num w:numId="4" w16cid:durableId="140076945">
    <w:abstractNumId w:val="3"/>
  </w:num>
  <w:num w:numId="5" w16cid:durableId="95714663">
    <w:abstractNumId w:val="7"/>
  </w:num>
  <w:num w:numId="6" w16cid:durableId="474219867">
    <w:abstractNumId w:val="5"/>
  </w:num>
  <w:num w:numId="7" w16cid:durableId="88282640">
    <w:abstractNumId w:val="9"/>
  </w:num>
  <w:num w:numId="8" w16cid:durableId="1246036701">
    <w:abstractNumId w:val="0"/>
  </w:num>
  <w:num w:numId="9" w16cid:durableId="807547680">
    <w:abstractNumId w:val="8"/>
  </w:num>
  <w:num w:numId="10" w16cid:durableId="1390615695">
    <w:abstractNumId w:val="4"/>
  </w:num>
  <w:num w:numId="11" w16cid:durableId="769620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FEF"/>
    <w:rsid w:val="00005550"/>
    <w:rsid w:val="0000693E"/>
    <w:rsid w:val="00006EAA"/>
    <w:rsid w:val="000078A1"/>
    <w:rsid w:val="00011BFE"/>
    <w:rsid w:val="0001431B"/>
    <w:rsid w:val="00015F53"/>
    <w:rsid w:val="00017671"/>
    <w:rsid w:val="0002131B"/>
    <w:rsid w:val="00022B33"/>
    <w:rsid w:val="00023806"/>
    <w:rsid w:val="0002482E"/>
    <w:rsid w:val="000249A7"/>
    <w:rsid w:val="000278FF"/>
    <w:rsid w:val="000303FB"/>
    <w:rsid w:val="00031064"/>
    <w:rsid w:val="0003438C"/>
    <w:rsid w:val="0004082C"/>
    <w:rsid w:val="000410F4"/>
    <w:rsid w:val="000447C8"/>
    <w:rsid w:val="0005407E"/>
    <w:rsid w:val="00054757"/>
    <w:rsid w:val="000547E3"/>
    <w:rsid w:val="000549EA"/>
    <w:rsid w:val="00056830"/>
    <w:rsid w:val="00057F7A"/>
    <w:rsid w:val="00063842"/>
    <w:rsid w:val="00063EE1"/>
    <w:rsid w:val="00065C47"/>
    <w:rsid w:val="000660FC"/>
    <w:rsid w:val="00071299"/>
    <w:rsid w:val="00071CB2"/>
    <w:rsid w:val="00073D94"/>
    <w:rsid w:val="000803F8"/>
    <w:rsid w:val="0008074D"/>
    <w:rsid w:val="000838AF"/>
    <w:rsid w:val="000918BC"/>
    <w:rsid w:val="000923FE"/>
    <w:rsid w:val="000946CC"/>
    <w:rsid w:val="00096780"/>
    <w:rsid w:val="00096894"/>
    <w:rsid w:val="000A3432"/>
    <w:rsid w:val="000A5821"/>
    <w:rsid w:val="000A5EBB"/>
    <w:rsid w:val="000A61FA"/>
    <w:rsid w:val="000B661B"/>
    <w:rsid w:val="000B789D"/>
    <w:rsid w:val="000C2BE0"/>
    <w:rsid w:val="000C3C47"/>
    <w:rsid w:val="000D26B2"/>
    <w:rsid w:val="000F07FF"/>
    <w:rsid w:val="000F5133"/>
    <w:rsid w:val="000F5E56"/>
    <w:rsid w:val="000F6607"/>
    <w:rsid w:val="000F664C"/>
    <w:rsid w:val="000F7EC6"/>
    <w:rsid w:val="00102242"/>
    <w:rsid w:val="001044C3"/>
    <w:rsid w:val="00105BFB"/>
    <w:rsid w:val="00106CE8"/>
    <w:rsid w:val="001106D1"/>
    <w:rsid w:val="001241C9"/>
    <w:rsid w:val="00133DB8"/>
    <w:rsid w:val="00133E74"/>
    <w:rsid w:val="0013448B"/>
    <w:rsid w:val="00136921"/>
    <w:rsid w:val="00136BC6"/>
    <w:rsid w:val="001376B7"/>
    <w:rsid w:val="0015012E"/>
    <w:rsid w:val="0015451B"/>
    <w:rsid w:val="00154850"/>
    <w:rsid w:val="00156E5B"/>
    <w:rsid w:val="00160DA7"/>
    <w:rsid w:val="001610BB"/>
    <w:rsid w:val="00163CEC"/>
    <w:rsid w:val="00165279"/>
    <w:rsid w:val="00166A4E"/>
    <w:rsid w:val="00170DA8"/>
    <w:rsid w:val="00171605"/>
    <w:rsid w:val="00172A27"/>
    <w:rsid w:val="001734F0"/>
    <w:rsid w:val="00174BDF"/>
    <w:rsid w:val="001779DD"/>
    <w:rsid w:val="001879B0"/>
    <w:rsid w:val="001923B7"/>
    <w:rsid w:val="00192DD1"/>
    <w:rsid w:val="00194E78"/>
    <w:rsid w:val="001A0031"/>
    <w:rsid w:val="001A0D58"/>
    <w:rsid w:val="001A2B04"/>
    <w:rsid w:val="001A54B7"/>
    <w:rsid w:val="001A5AD2"/>
    <w:rsid w:val="001B4E44"/>
    <w:rsid w:val="001B701A"/>
    <w:rsid w:val="001C38BB"/>
    <w:rsid w:val="001C4D51"/>
    <w:rsid w:val="001C7AF2"/>
    <w:rsid w:val="001D2C0D"/>
    <w:rsid w:val="001D5165"/>
    <w:rsid w:val="001D6F30"/>
    <w:rsid w:val="001E3241"/>
    <w:rsid w:val="001E6538"/>
    <w:rsid w:val="001F29D6"/>
    <w:rsid w:val="001F7B08"/>
    <w:rsid w:val="00203813"/>
    <w:rsid w:val="002068A7"/>
    <w:rsid w:val="002122F2"/>
    <w:rsid w:val="00213AEF"/>
    <w:rsid w:val="00216F5F"/>
    <w:rsid w:val="00221C3A"/>
    <w:rsid w:val="00226107"/>
    <w:rsid w:val="00231787"/>
    <w:rsid w:val="00237A98"/>
    <w:rsid w:val="00242936"/>
    <w:rsid w:val="00253281"/>
    <w:rsid w:val="00255105"/>
    <w:rsid w:val="002613E6"/>
    <w:rsid w:val="00261664"/>
    <w:rsid w:val="00261DCD"/>
    <w:rsid w:val="00262B9F"/>
    <w:rsid w:val="00264951"/>
    <w:rsid w:val="00264B95"/>
    <w:rsid w:val="00266EBF"/>
    <w:rsid w:val="00267AD7"/>
    <w:rsid w:val="00267E53"/>
    <w:rsid w:val="00271A42"/>
    <w:rsid w:val="00272E3C"/>
    <w:rsid w:val="0027375C"/>
    <w:rsid w:val="002747A1"/>
    <w:rsid w:val="00276462"/>
    <w:rsid w:val="00277A59"/>
    <w:rsid w:val="002851A0"/>
    <w:rsid w:val="00285319"/>
    <w:rsid w:val="00290714"/>
    <w:rsid w:val="002946CA"/>
    <w:rsid w:val="002958F4"/>
    <w:rsid w:val="002A4D01"/>
    <w:rsid w:val="002A6C06"/>
    <w:rsid w:val="002A7BDE"/>
    <w:rsid w:val="002B05BE"/>
    <w:rsid w:val="002B1742"/>
    <w:rsid w:val="002B27D7"/>
    <w:rsid w:val="002B2AF6"/>
    <w:rsid w:val="002B33CB"/>
    <w:rsid w:val="002B55D9"/>
    <w:rsid w:val="002B7E59"/>
    <w:rsid w:val="002C06C9"/>
    <w:rsid w:val="002C5E1C"/>
    <w:rsid w:val="002C6BC3"/>
    <w:rsid w:val="002E0978"/>
    <w:rsid w:val="002E129E"/>
    <w:rsid w:val="002E4C6C"/>
    <w:rsid w:val="00302B16"/>
    <w:rsid w:val="0030475C"/>
    <w:rsid w:val="00310B2D"/>
    <w:rsid w:val="0031250F"/>
    <w:rsid w:val="00313928"/>
    <w:rsid w:val="003169B7"/>
    <w:rsid w:val="003174F8"/>
    <w:rsid w:val="0032031A"/>
    <w:rsid w:val="003301F8"/>
    <w:rsid w:val="00341F73"/>
    <w:rsid w:val="00344712"/>
    <w:rsid w:val="0034691B"/>
    <w:rsid w:val="00350DB3"/>
    <w:rsid w:val="00354522"/>
    <w:rsid w:val="00355050"/>
    <w:rsid w:val="00355FAD"/>
    <w:rsid w:val="0036156C"/>
    <w:rsid w:val="00366574"/>
    <w:rsid w:val="003736DE"/>
    <w:rsid w:val="00373C6D"/>
    <w:rsid w:val="003771E0"/>
    <w:rsid w:val="003820DA"/>
    <w:rsid w:val="00382920"/>
    <w:rsid w:val="00384BE1"/>
    <w:rsid w:val="00386318"/>
    <w:rsid w:val="0039002C"/>
    <w:rsid w:val="00393AF8"/>
    <w:rsid w:val="00393CB6"/>
    <w:rsid w:val="00397499"/>
    <w:rsid w:val="003A12B2"/>
    <w:rsid w:val="003A7109"/>
    <w:rsid w:val="003A7AAE"/>
    <w:rsid w:val="003B28A5"/>
    <w:rsid w:val="003B5B50"/>
    <w:rsid w:val="003B6B19"/>
    <w:rsid w:val="003B7361"/>
    <w:rsid w:val="003C098D"/>
    <w:rsid w:val="003C24FD"/>
    <w:rsid w:val="003C312F"/>
    <w:rsid w:val="003C3426"/>
    <w:rsid w:val="003C367C"/>
    <w:rsid w:val="003D0BFC"/>
    <w:rsid w:val="003D2E54"/>
    <w:rsid w:val="003D6F1A"/>
    <w:rsid w:val="003E7B2D"/>
    <w:rsid w:val="003F0E64"/>
    <w:rsid w:val="003F313B"/>
    <w:rsid w:val="003F605D"/>
    <w:rsid w:val="00402E07"/>
    <w:rsid w:val="00403898"/>
    <w:rsid w:val="00404914"/>
    <w:rsid w:val="0040796C"/>
    <w:rsid w:val="00407FE6"/>
    <w:rsid w:val="0041126A"/>
    <w:rsid w:val="004137E4"/>
    <w:rsid w:val="00414A2C"/>
    <w:rsid w:val="004159D2"/>
    <w:rsid w:val="00420AE6"/>
    <w:rsid w:val="00420F87"/>
    <w:rsid w:val="00422BD6"/>
    <w:rsid w:val="00432967"/>
    <w:rsid w:val="00433C5A"/>
    <w:rsid w:val="004444E5"/>
    <w:rsid w:val="004467A3"/>
    <w:rsid w:val="00447F46"/>
    <w:rsid w:val="00450687"/>
    <w:rsid w:val="00451D6E"/>
    <w:rsid w:val="00457DEC"/>
    <w:rsid w:val="00460886"/>
    <w:rsid w:val="00460B53"/>
    <w:rsid w:val="004619DA"/>
    <w:rsid w:val="00461DB3"/>
    <w:rsid w:val="00461F6F"/>
    <w:rsid w:val="00464D94"/>
    <w:rsid w:val="004707C1"/>
    <w:rsid w:val="00475633"/>
    <w:rsid w:val="00476DDD"/>
    <w:rsid w:val="004778BD"/>
    <w:rsid w:val="00477F84"/>
    <w:rsid w:val="00481783"/>
    <w:rsid w:val="00483DD5"/>
    <w:rsid w:val="00486DF0"/>
    <w:rsid w:val="00491849"/>
    <w:rsid w:val="00491D44"/>
    <w:rsid w:val="004930D4"/>
    <w:rsid w:val="00497796"/>
    <w:rsid w:val="004A5864"/>
    <w:rsid w:val="004A7876"/>
    <w:rsid w:val="004B1EEB"/>
    <w:rsid w:val="004B2173"/>
    <w:rsid w:val="004B3BA3"/>
    <w:rsid w:val="004B69D4"/>
    <w:rsid w:val="004C093A"/>
    <w:rsid w:val="004C5ACB"/>
    <w:rsid w:val="004C7F40"/>
    <w:rsid w:val="004D1D39"/>
    <w:rsid w:val="004D5655"/>
    <w:rsid w:val="004E27ED"/>
    <w:rsid w:val="004E5029"/>
    <w:rsid w:val="004F4DDC"/>
    <w:rsid w:val="004F755C"/>
    <w:rsid w:val="005011CB"/>
    <w:rsid w:val="005014E2"/>
    <w:rsid w:val="00504CAF"/>
    <w:rsid w:val="00504E2B"/>
    <w:rsid w:val="00511F5A"/>
    <w:rsid w:val="00515425"/>
    <w:rsid w:val="00517644"/>
    <w:rsid w:val="00522988"/>
    <w:rsid w:val="00531364"/>
    <w:rsid w:val="00531A5C"/>
    <w:rsid w:val="00534949"/>
    <w:rsid w:val="00535512"/>
    <w:rsid w:val="005357F6"/>
    <w:rsid w:val="005378A6"/>
    <w:rsid w:val="00541BD1"/>
    <w:rsid w:val="0054520B"/>
    <w:rsid w:val="00546233"/>
    <w:rsid w:val="0054683E"/>
    <w:rsid w:val="00560481"/>
    <w:rsid w:val="00560590"/>
    <w:rsid w:val="005605E8"/>
    <w:rsid w:val="00561537"/>
    <w:rsid w:val="00562CB4"/>
    <w:rsid w:val="0056399C"/>
    <w:rsid w:val="00563C5C"/>
    <w:rsid w:val="00564B52"/>
    <w:rsid w:val="005743BF"/>
    <w:rsid w:val="005808C0"/>
    <w:rsid w:val="00582F06"/>
    <w:rsid w:val="005925E9"/>
    <w:rsid w:val="005A43E7"/>
    <w:rsid w:val="005B0DD0"/>
    <w:rsid w:val="005B3428"/>
    <w:rsid w:val="005B41CD"/>
    <w:rsid w:val="005B4C65"/>
    <w:rsid w:val="005B5E5A"/>
    <w:rsid w:val="005C0DB3"/>
    <w:rsid w:val="005C528E"/>
    <w:rsid w:val="005C7586"/>
    <w:rsid w:val="005D06AB"/>
    <w:rsid w:val="005D172F"/>
    <w:rsid w:val="005D1BC6"/>
    <w:rsid w:val="005D25B1"/>
    <w:rsid w:val="005E116D"/>
    <w:rsid w:val="005E3990"/>
    <w:rsid w:val="005F0A2F"/>
    <w:rsid w:val="005F1432"/>
    <w:rsid w:val="005F1DC4"/>
    <w:rsid w:val="005F64CF"/>
    <w:rsid w:val="005F7B04"/>
    <w:rsid w:val="006040E0"/>
    <w:rsid w:val="006049CB"/>
    <w:rsid w:val="00604B58"/>
    <w:rsid w:val="006112DC"/>
    <w:rsid w:val="006143E7"/>
    <w:rsid w:val="0061461A"/>
    <w:rsid w:val="00614672"/>
    <w:rsid w:val="00615856"/>
    <w:rsid w:val="0062013B"/>
    <w:rsid w:val="0062323A"/>
    <w:rsid w:val="006320D1"/>
    <w:rsid w:val="00632DEE"/>
    <w:rsid w:val="00644D7C"/>
    <w:rsid w:val="0065628F"/>
    <w:rsid w:val="00664F5B"/>
    <w:rsid w:val="00665D8F"/>
    <w:rsid w:val="00666023"/>
    <w:rsid w:val="006755C1"/>
    <w:rsid w:val="006774D5"/>
    <w:rsid w:val="0067785D"/>
    <w:rsid w:val="006825D1"/>
    <w:rsid w:val="00683FBE"/>
    <w:rsid w:val="00686BC4"/>
    <w:rsid w:val="00690299"/>
    <w:rsid w:val="00690DC2"/>
    <w:rsid w:val="006967DD"/>
    <w:rsid w:val="00696A90"/>
    <w:rsid w:val="00697B75"/>
    <w:rsid w:val="006A1B85"/>
    <w:rsid w:val="006A48D7"/>
    <w:rsid w:val="006A5749"/>
    <w:rsid w:val="006A62ED"/>
    <w:rsid w:val="006C3036"/>
    <w:rsid w:val="006D1683"/>
    <w:rsid w:val="006D38BA"/>
    <w:rsid w:val="006D4A30"/>
    <w:rsid w:val="006F03F4"/>
    <w:rsid w:val="006F04F7"/>
    <w:rsid w:val="006F4AA4"/>
    <w:rsid w:val="006F530C"/>
    <w:rsid w:val="006F75AD"/>
    <w:rsid w:val="00701F86"/>
    <w:rsid w:val="007143D2"/>
    <w:rsid w:val="007225B0"/>
    <w:rsid w:val="00724AF8"/>
    <w:rsid w:val="00724BD3"/>
    <w:rsid w:val="00732B98"/>
    <w:rsid w:val="00737091"/>
    <w:rsid w:val="00741669"/>
    <w:rsid w:val="00746282"/>
    <w:rsid w:val="00751247"/>
    <w:rsid w:val="0075233B"/>
    <w:rsid w:val="007534A1"/>
    <w:rsid w:val="007544D9"/>
    <w:rsid w:val="00755F2C"/>
    <w:rsid w:val="0076127F"/>
    <w:rsid w:val="00761B88"/>
    <w:rsid w:val="00763BAD"/>
    <w:rsid w:val="0076442D"/>
    <w:rsid w:val="007658CB"/>
    <w:rsid w:val="00765F6E"/>
    <w:rsid w:val="007663BB"/>
    <w:rsid w:val="00766444"/>
    <w:rsid w:val="00766F1C"/>
    <w:rsid w:val="00776AFA"/>
    <w:rsid w:val="00781965"/>
    <w:rsid w:val="0078266F"/>
    <w:rsid w:val="007858FF"/>
    <w:rsid w:val="00795689"/>
    <w:rsid w:val="007959CA"/>
    <w:rsid w:val="007A00AB"/>
    <w:rsid w:val="007A4FC3"/>
    <w:rsid w:val="007B1169"/>
    <w:rsid w:val="007B39DC"/>
    <w:rsid w:val="007B3A88"/>
    <w:rsid w:val="007B7224"/>
    <w:rsid w:val="007C2A6C"/>
    <w:rsid w:val="007C2B7E"/>
    <w:rsid w:val="007D0DC5"/>
    <w:rsid w:val="007D281D"/>
    <w:rsid w:val="007D5492"/>
    <w:rsid w:val="007E146C"/>
    <w:rsid w:val="007E289F"/>
    <w:rsid w:val="007E2C23"/>
    <w:rsid w:val="007E721C"/>
    <w:rsid w:val="007F0C01"/>
    <w:rsid w:val="007F1853"/>
    <w:rsid w:val="007F2A0A"/>
    <w:rsid w:val="007F5B2A"/>
    <w:rsid w:val="00800054"/>
    <w:rsid w:val="0080353B"/>
    <w:rsid w:val="00812B26"/>
    <w:rsid w:val="008137D6"/>
    <w:rsid w:val="0081593E"/>
    <w:rsid w:val="00816705"/>
    <w:rsid w:val="00816F1B"/>
    <w:rsid w:val="0081715F"/>
    <w:rsid w:val="00820226"/>
    <w:rsid w:val="00820B82"/>
    <w:rsid w:val="00822646"/>
    <w:rsid w:val="00825E74"/>
    <w:rsid w:val="00830405"/>
    <w:rsid w:val="00831227"/>
    <w:rsid w:val="00831EB0"/>
    <w:rsid w:val="00835C0D"/>
    <w:rsid w:val="00840F02"/>
    <w:rsid w:val="00843AF4"/>
    <w:rsid w:val="00845D66"/>
    <w:rsid w:val="00845FF5"/>
    <w:rsid w:val="00851502"/>
    <w:rsid w:val="00854860"/>
    <w:rsid w:val="00856075"/>
    <w:rsid w:val="00857CD8"/>
    <w:rsid w:val="0086331D"/>
    <w:rsid w:val="0086431D"/>
    <w:rsid w:val="008676C9"/>
    <w:rsid w:val="00871B62"/>
    <w:rsid w:val="008743A0"/>
    <w:rsid w:val="00881722"/>
    <w:rsid w:val="00890567"/>
    <w:rsid w:val="008A0820"/>
    <w:rsid w:val="008A4197"/>
    <w:rsid w:val="008A42CF"/>
    <w:rsid w:val="008B17DE"/>
    <w:rsid w:val="008B431C"/>
    <w:rsid w:val="008B4A27"/>
    <w:rsid w:val="008B6990"/>
    <w:rsid w:val="008B7753"/>
    <w:rsid w:val="008B7AFE"/>
    <w:rsid w:val="008C0CFE"/>
    <w:rsid w:val="008C274C"/>
    <w:rsid w:val="008C2755"/>
    <w:rsid w:val="008C2A42"/>
    <w:rsid w:val="008C502B"/>
    <w:rsid w:val="008C6D47"/>
    <w:rsid w:val="008C7A58"/>
    <w:rsid w:val="008D4F42"/>
    <w:rsid w:val="008E0494"/>
    <w:rsid w:val="008E06F1"/>
    <w:rsid w:val="008E14EF"/>
    <w:rsid w:val="008E2B2F"/>
    <w:rsid w:val="008E7DDC"/>
    <w:rsid w:val="008F1C42"/>
    <w:rsid w:val="008F584E"/>
    <w:rsid w:val="008F5AD8"/>
    <w:rsid w:val="008F65C0"/>
    <w:rsid w:val="008F691F"/>
    <w:rsid w:val="00901396"/>
    <w:rsid w:val="0090609E"/>
    <w:rsid w:val="00906E7F"/>
    <w:rsid w:val="00910277"/>
    <w:rsid w:val="009154E9"/>
    <w:rsid w:val="009228F2"/>
    <w:rsid w:val="00922B0E"/>
    <w:rsid w:val="00923C6C"/>
    <w:rsid w:val="00927775"/>
    <w:rsid w:val="00931ECC"/>
    <w:rsid w:val="00932BE2"/>
    <w:rsid w:val="009414B9"/>
    <w:rsid w:val="00941CCD"/>
    <w:rsid w:val="00941F40"/>
    <w:rsid w:val="009458BB"/>
    <w:rsid w:val="00947C79"/>
    <w:rsid w:val="00952BBD"/>
    <w:rsid w:val="00956511"/>
    <w:rsid w:val="0095679D"/>
    <w:rsid w:val="009572CB"/>
    <w:rsid w:val="00960117"/>
    <w:rsid w:val="009608C5"/>
    <w:rsid w:val="00963E15"/>
    <w:rsid w:val="00965436"/>
    <w:rsid w:val="00967E92"/>
    <w:rsid w:val="00975157"/>
    <w:rsid w:val="00977F8A"/>
    <w:rsid w:val="00984163"/>
    <w:rsid w:val="00984F86"/>
    <w:rsid w:val="009855B0"/>
    <w:rsid w:val="00990F3C"/>
    <w:rsid w:val="0099180F"/>
    <w:rsid w:val="00996302"/>
    <w:rsid w:val="009A1502"/>
    <w:rsid w:val="009A16C3"/>
    <w:rsid w:val="009A179E"/>
    <w:rsid w:val="009A3287"/>
    <w:rsid w:val="009A4109"/>
    <w:rsid w:val="009A4203"/>
    <w:rsid w:val="009A4B0B"/>
    <w:rsid w:val="009B341D"/>
    <w:rsid w:val="009C0564"/>
    <w:rsid w:val="009C3F96"/>
    <w:rsid w:val="009C540A"/>
    <w:rsid w:val="009C6620"/>
    <w:rsid w:val="009C6AD1"/>
    <w:rsid w:val="009D1160"/>
    <w:rsid w:val="009D1653"/>
    <w:rsid w:val="009D2364"/>
    <w:rsid w:val="009E0BC3"/>
    <w:rsid w:val="009E1303"/>
    <w:rsid w:val="009E1B70"/>
    <w:rsid w:val="009E3C7F"/>
    <w:rsid w:val="009E4132"/>
    <w:rsid w:val="009E5338"/>
    <w:rsid w:val="009E6521"/>
    <w:rsid w:val="009E6E51"/>
    <w:rsid w:val="009F3D83"/>
    <w:rsid w:val="009F54F1"/>
    <w:rsid w:val="009F5542"/>
    <w:rsid w:val="00A006CC"/>
    <w:rsid w:val="00A07D0F"/>
    <w:rsid w:val="00A11C98"/>
    <w:rsid w:val="00A2066F"/>
    <w:rsid w:val="00A248F1"/>
    <w:rsid w:val="00A2528F"/>
    <w:rsid w:val="00A2549E"/>
    <w:rsid w:val="00A264D7"/>
    <w:rsid w:val="00A3100F"/>
    <w:rsid w:val="00A323FB"/>
    <w:rsid w:val="00A338E5"/>
    <w:rsid w:val="00A33A24"/>
    <w:rsid w:val="00A42859"/>
    <w:rsid w:val="00A440CF"/>
    <w:rsid w:val="00A45222"/>
    <w:rsid w:val="00A4591A"/>
    <w:rsid w:val="00A51922"/>
    <w:rsid w:val="00A51B29"/>
    <w:rsid w:val="00A51CCE"/>
    <w:rsid w:val="00A52C76"/>
    <w:rsid w:val="00A61338"/>
    <w:rsid w:val="00A618A8"/>
    <w:rsid w:val="00A62128"/>
    <w:rsid w:val="00A6383B"/>
    <w:rsid w:val="00A64004"/>
    <w:rsid w:val="00A6492B"/>
    <w:rsid w:val="00A64D77"/>
    <w:rsid w:val="00A664CC"/>
    <w:rsid w:val="00A707C2"/>
    <w:rsid w:val="00A7095A"/>
    <w:rsid w:val="00A77BE0"/>
    <w:rsid w:val="00A81FFB"/>
    <w:rsid w:val="00A8491F"/>
    <w:rsid w:val="00A86277"/>
    <w:rsid w:val="00A914B1"/>
    <w:rsid w:val="00A9575D"/>
    <w:rsid w:val="00AA0137"/>
    <w:rsid w:val="00AA090A"/>
    <w:rsid w:val="00AA279C"/>
    <w:rsid w:val="00AA2B42"/>
    <w:rsid w:val="00AA6DB8"/>
    <w:rsid w:val="00AA6ECC"/>
    <w:rsid w:val="00AB142C"/>
    <w:rsid w:val="00AB2E90"/>
    <w:rsid w:val="00AB31F0"/>
    <w:rsid w:val="00AB4D01"/>
    <w:rsid w:val="00AB61B3"/>
    <w:rsid w:val="00AC49FC"/>
    <w:rsid w:val="00AC4C4B"/>
    <w:rsid w:val="00AC635D"/>
    <w:rsid w:val="00AD470A"/>
    <w:rsid w:val="00AD6947"/>
    <w:rsid w:val="00AE00A1"/>
    <w:rsid w:val="00AE1AD7"/>
    <w:rsid w:val="00AE4E1C"/>
    <w:rsid w:val="00AF6E50"/>
    <w:rsid w:val="00AF7DB4"/>
    <w:rsid w:val="00B01B82"/>
    <w:rsid w:val="00B06ACF"/>
    <w:rsid w:val="00B07252"/>
    <w:rsid w:val="00B13D4B"/>
    <w:rsid w:val="00B140CC"/>
    <w:rsid w:val="00B156AC"/>
    <w:rsid w:val="00B1646D"/>
    <w:rsid w:val="00B34E14"/>
    <w:rsid w:val="00B34FC6"/>
    <w:rsid w:val="00B46A48"/>
    <w:rsid w:val="00B51BD7"/>
    <w:rsid w:val="00B56286"/>
    <w:rsid w:val="00B57381"/>
    <w:rsid w:val="00B57DBA"/>
    <w:rsid w:val="00B726B4"/>
    <w:rsid w:val="00B7298E"/>
    <w:rsid w:val="00B75969"/>
    <w:rsid w:val="00B90A31"/>
    <w:rsid w:val="00B961DB"/>
    <w:rsid w:val="00B96996"/>
    <w:rsid w:val="00BA2E21"/>
    <w:rsid w:val="00BA31FD"/>
    <w:rsid w:val="00BA6178"/>
    <w:rsid w:val="00BA73EE"/>
    <w:rsid w:val="00BA79BA"/>
    <w:rsid w:val="00BB30B8"/>
    <w:rsid w:val="00BB7199"/>
    <w:rsid w:val="00BB7CAD"/>
    <w:rsid w:val="00BC1A1F"/>
    <w:rsid w:val="00BC48D3"/>
    <w:rsid w:val="00BC5769"/>
    <w:rsid w:val="00BD0E51"/>
    <w:rsid w:val="00BD40E7"/>
    <w:rsid w:val="00BD4318"/>
    <w:rsid w:val="00BD4B94"/>
    <w:rsid w:val="00BD4D6E"/>
    <w:rsid w:val="00BE0682"/>
    <w:rsid w:val="00BE5A94"/>
    <w:rsid w:val="00BF07E4"/>
    <w:rsid w:val="00BF1827"/>
    <w:rsid w:val="00BF196A"/>
    <w:rsid w:val="00BF4E01"/>
    <w:rsid w:val="00BF7F47"/>
    <w:rsid w:val="00C04897"/>
    <w:rsid w:val="00C04A8C"/>
    <w:rsid w:val="00C05896"/>
    <w:rsid w:val="00C07369"/>
    <w:rsid w:val="00C11363"/>
    <w:rsid w:val="00C114C6"/>
    <w:rsid w:val="00C12AB2"/>
    <w:rsid w:val="00C15059"/>
    <w:rsid w:val="00C202D1"/>
    <w:rsid w:val="00C22467"/>
    <w:rsid w:val="00C251B7"/>
    <w:rsid w:val="00C26F81"/>
    <w:rsid w:val="00C3022B"/>
    <w:rsid w:val="00C3273E"/>
    <w:rsid w:val="00C4261A"/>
    <w:rsid w:val="00C44135"/>
    <w:rsid w:val="00C4430F"/>
    <w:rsid w:val="00C44804"/>
    <w:rsid w:val="00C55459"/>
    <w:rsid w:val="00C6009E"/>
    <w:rsid w:val="00C62515"/>
    <w:rsid w:val="00C65B1B"/>
    <w:rsid w:val="00C67D8E"/>
    <w:rsid w:val="00C70F86"/>
    <w:rsid w:val="00C7190C"/>
    <w:rsid w:val="00C73061"/>
    <w:rsid w:val="00C80D3A"/>
    <w:rsid w:val="00C8204C"/>
    <w:rsid w:val="00C90A55"/>
    <w:rsid w:val="00C93D1E"/>
    <w:rsid w:val="00C96BBB"/>
    <w:rsid w:val="00CA0D1D"/>
    <w:rsid w:val="00CA793C"/>
    <w:rsid w:val="00CB1087"/>
    <w:rsid w:val="00CB1793"/>
    <w:rsid w:val="00CB1B44"/>
    <w:rsid w:val="00CB1E4E"/>
    <w:rsid w:val="00CB290D"/>
    <w:rsid w:val="00CB2DE0"/>
    <w:rsid w:val="00CB31BC"/>
    <w:rsid w:val="00CB3679"/>
    <w:rsid w:val="00CB656E"/>
    <w:rsid w:val="00CB6BD0"/>
    <w:rsid w:val="00CC1231"/>
    <w:rsid w:val="00CC2060"/>
    <w:rsid w:val="00CC6A3D"/>
    <w:rsid w:val="00CC754D"/>
    <w:rsid w:val="00CD1961"/>
    <w:rsid w:val="00CD1994"/>
    <w:rsid w:val="00CE351B"/>
    <w:rsid w:val="00CE36AB"/>
    <w:rsid w:val="00CE36D1"/>
    <w:rsid w:val="00CE5B67"/>
    <w:rsid w:val="00CE6562"/>
    <w:rsid w:val="00CE65E3"/>
    <w:rsid w:val="00CF1A6D"/>
    <w:rsid w:val="00CF44A0"/>
    <w:rsid w:val="00CF47F6"/>
    <w:rsid w:val="00D01AEB"/>
    <w:rsid w:val="00D03CD2"/>
    <w:rsid w:val="00D11FB5"/>
    <w:rsid w:val="00D137B3"/>
    <w:rsid w:val="00D13D84"/>
    <w:rsid w:val="00D1515A"/>
    <w:rsid w:val="00D16D31"/>
    <w:rsid w:val="00D20DF9"/>
    <w:rsid w:val="00D22A27"/>
    <w:rsid w:val="00D23279"/>
    <w:rsid w:val="00D23D5E"/>
    <w:rsid w:val="00D2493D"/>
    <w:rsid w:val="00D266E6"/>
    <w:rsid w:val="00D26BA0"/>
    <w:rsid w:val="00D30E1A"/>
    <w:rsid w:val="00D343D9"/>
    <w:rsid w:val="00D345D8"/>
    <w:rsid w:val="00D37DFC"/>
    <w:rsid w:val="00D44EC2"/>
    <w:rsid w:val="00D478EF"/>
    <w:rsid w:val="00D50DD0"/>
    <w:rsid w:val="00D512D7"/>
    <w:rsid w:val="00D51741"/>
    <w:rsid w:val="00D52347"/>
    <w:rsid w:val="00D53E73"/>
    <w:rsid w:val="00D60541"/>
    <w:rsid w:val="00D60A7C"/>
    <w:rsid w:val="00D6516B"/>
    <w:rsid w:val="00D66634"/>
    <w:rsid w:val="00D67269"/>
    <w:rsid w:val="00D7011D"/>
    <w:rsid w:val="00D707EE"/>
    <w:rsid w:val="00D72911"/>
    <w:rsid w:val="00D80731"/>
    <w:rsid w:val="00D80974"/>
    <w:rsid w:val="00D83295"/>
    <w:rsid w:val="00D86BAF"/>
    <w:rsid w:val="00D8741C"/>
    <w:rsid w:val="00D91175"/>
    <w:rsid w:val="00D9230D"/>
    <w:rsid w:val="00D960C1"/>
    <w:rsid w:val="00DA4B45"/>
    <w:rsid w:val="00DA5D19"/>
    <w:rsid w:val="00DA78EA"/>
    <w:rsid w:val="00DA7C6E"/>
    <w:rsid w:val="00DB193D"/>
    <w:rsid w:val="00DB24AC"/>
    <w:rsid w:val="00DB2F56"/>
    <w:rsid w:val="00DB3EB9"/>
    <w:rsid w:val="00DC0912"/>
    <w:rsid w:val="00DC3176"/>
    <w:rsid w:val="00DC78EA"/>
    <w:rsid w:val="00DD1EED"/>
    <w:rsid w:val="00DD27DA"/>
    <w:rsid w:val="00DD497C"/>
    <w:rsid w:val="00DD6FE0"/>
    <w:rsid w:val="00DE1294"/>
    <w:rsid w:val="00DE2288"/>
    <w:rsid w:val="00DE34FF"/>
    <w:rsid w:val="00DF407D"/>
    <w:rsid w:val="00DF48F4"/>
    <w:rsid w:val="00DF7741"/>
    <w:rsid w:val="00E03756"/>
    <w:rsid w:val="00E03BD6"/>
    <w:rsid w:val="00E06AC5"/>
    <w:rsid w:val="00E12138"/>
    <w:rsid w:val="00E21C9D"/>
    <w:rsid w:val="00E22A19"/>
    <w:rsid w:val="00E23A3F"/>
    <w:rsid w:val="00E24D1F"/>
    <w:rsid w:val="00E30D51"/>
    <w:rsid w:val="00E36902"/>
    <w:rsid w:val="00E36EF7"/>
    <w:rsid w:val="00E43CA0"/>
    <w:rsid w:val="00E441E7"/>
    <w:rsid w:val="00E50016"/>
    <w:rsid w:val="00E5019C"/>
    <w:rsid w:val="00E60992"/>
    <w:rsid w:val="00E61CFF"/>
    <w:rsid w:val="00E6409B"/>
    <w:rsid w:val="00E6447B"/>
    <w:rsid w:val="00E658CF"/>
    <w:rsid w:val="00E65AD3"/>
    <w:rsid w:val="00E666CC"/>
    <w:rsid w:val="00E71D03"/>
    <w:rsid w:val="00E729B1"/>
    <w:rsid w:val="00E755D1"/>
    <w:rsid w:val="00E75D14"/>
    <w:rsid w:val="00E80FA0"/>
    <w:rsid w:val="00E8216D"/>
    <w:rsid w:val="00E83556"/>
    <w:rsid w:val="00E84A29"/>
    <w:rsid w:val="00E8652E"/>
    <w:rsid w:val="00E949FF"/>
    <w:rsid w:val="00E96719"/>
    <w:rsid w:val="00E97515"/>
    <w:rsid w:val="00E97DD3"/>
    <w:rsid w:val="00EA6FA9"/>
    <w:rsid w:val="00EA7A8C"/>
    <w:rsid w:val="00EB287C"/>
    <w:rsid w:val="00EB4822"/>
    <w:rsid w:val="00EC1C91"/>
    <w:rsid w:val="00EC2C44"/>
    <w:rsid w:val="00ED46C9"/>
    <w:rsid w:val="00EE07FA"/>
    <w:rsid w:val="00EE1EB8"/>
    <w:rsid w:val="00EE344B"/>
    <w:rsid w:val="00EE4911"/>
    <w:rsid w:val="00EE618C"/>
    <w:rsid w:val="00EF0C4F"/>
    <w:rsid w:val="00EF1C7E"/>
    <w:rsid w:val="00EF2B1F"/>
    <w:rsid w:val="00EF35E0"/>
    <w:rsid w:val="00EF3A6C"/>
    <w:rsid w:val="00EF4D61"/>
    <w:rsid w:val="00F008BF"/>
    <w:rsid w:val="00F01A7D"/>
    <w:rsid w:val="00F065AB"/>
    <w:rsid w:val="00F10BAE"/>
    <w:rsid w:val="00F120F1"/>
    <w:rsid w:val="00F12734"/>
    <w:rsid w:val="00F14F7C"/>
    <w:rsid w:val="00F152E7"/>
    <w:rsid w:val="00F178FD"/>
    <w:rsid w:val="00F244FA"/>
    <w:rsid w:val="00F338E8"/>
    <w:rsid w:val="00F34F29"/>
    <w:rsid w:val="00F4062E"/>
    <w:rsid w:val="00F4480A"/>
    <w:rsid w:val="00F45871"/>
    <w:rsid w:val="00F4694F"/>
    <w:rsid w:val="00F47618"/>
    <w:rsid w:val="00F5189C"/>
    <w:rsid w:val="00F549C1"/>
    <w:rsid w:val="00F557E3"/>
    <w:rsid w:val="00F60024"/>
    <w:rsid w:val="00F62624"/>
    <w:rsid w:val="00F637E0"/>
    <w:rsid w:val="00F65F3A"/>
    <w:rsid w:val="00F72CEE"/>
    <w:rsid w:val="00F749A5"/>
    <w:rsid w:val="00F77AA2"/>
    <w:rsid w:val="00F86119"/>
    <w:rsid w:val="00F86347"/>
    <w:rsid w:val="00F8682A"/>
    <w:rsid w:val="00F9075F"/>
    <w:rsid w:val="00F90CCF"/>
    <w:rsid w:val="00F91636"/>
    <w:rsid w:val="00F93BF9"/>
    <w:rsid w:val="00FA3666"/>
    <w:rsid w:val="00FA3E0E"/>
    <w:rsid w:val="00FB25B5"/>
    <w:rsid w:val="00FB64BC"/>
    <w:rsid w:val="00FB7B59"/>
    <w:rsid w:val="00FC124C"/>
    <w:rsid w:val="00FC182A"/>
    <w:rsid w:val="00FC21E0"/>
    <w:rsid w:val="00FC2207"/>
    <w:rsid w:val="00FC3DB2"/>
    <w:rsid w:val="00FC69AB"/>
    <w:rsid w:val="00FD0DC4"/>
    <w:rsid w:val="00FD36CA"/>
    <w:rsid w:val="00FD6A73"/>
    <w:rsid w:val="00FE2FD5"/>
    <w:rsid w:val="00FE4B96"/>
    <w:rsid w:val="00FF394B"/>
    <w:rsid w:val="00FF43A8"/>
    <w:rsid w:val="00FF50E9"/>
    <w:rsid w:val="00FF5572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E7482"/>
  <w15:chartTrackingRefBased/>
  <w15:docId w15:val="{DA4DEB79-D7EE-4662-9F68-C797318B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0B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54850"/>
    <w:pPr>
      <w:adjustRightInd/>
      <w:ind w:leftChars="400" w:left="840"/>
      <w:textAlignment w:val="auto"/>
    </w:pPr>
    <w:rPr>
      <w:rFonts w:ascii="游明朝" w:eastAsia="游明朝" w:hAnsi="游明朝"/>
      <w:szCs w:val="22"/>
    </w:rPr>
  </w:style>
  <w:style w:type="character" w:styleId="ac">
    <w:name w:val="annotation reference"/>
    <w:rsid w:val="00564B52"/>
    <w:rPr>
      <w:sz w:val="18"/>
      <w:szCs w:val="18"/>
    </w:rPr>
  </w:style>
  <w:style w:type="paragraph" w:styleId="ad">
    <w:name w:val="annotation text"/>
    <w:basedOn w:val="a"/>
    <w:link w:val="ae"/>
    <w:rsid w:val="00564B52"/>
    <w:pPr>
      <w:jc w:val="left"/>
    </w:pPr>
  </w:style>
  <w:style w:type="character" w:customStyle="1" w:styleId="ae">
    <w:name w:val="コメント文字列 (文字)"/>
    <w:link w:val="ad"/>
    <w:rsid w:val="00564B5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64B52"/>
    <w:rPr>
      <w:b/>
      <w:bCs/>
    </w:rPr>
  </w:style>
  <w:style w:type="character" w:customStyle="1" w:styleId="af0">
    <w:name w:val="コメント内容 (文字)"/>
    <w:link w:val="af"/>
    <w:rsid w:val="00564B5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9AA2B-2176-4D46-8754-4D459E5B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466</Words>
  <Characters>2660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事業推進</dc:creator>
  <cp:keywords/>
  <cp:lastModifiedBy>事業推進</cp:lastModifiedBy>
  <cp:revision>18</cp:revision>
  <dcterms:created xsi:type="dcterms:W3CDTF">2025-10-31T08:00:00Z</dcterms:created>
  <dcterms:modified xsi:type="dcterms:W3CDTF">2025-11-11T09:13:00Z</dcterms:modified>
</cp:coreProperties>
</file>